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CD3A" w14:textId="39B1F620" w:rsidR="00CA1A9D" w:rsidRDefault="00CA1A9D" w:rsidP="00CA1A9D">
      <w:pPr>
        <w:rPr>
          <w:b/>
          <w:noProof/>
          <w:color w:val="1D457D"/>
          <w:sz w:val="36"/>
          <w:szCs w:val="36"/>
        </w:rPr>
      </w:pPr>
      <w:r w:rsidRPr="00CA1A9D">
        <w:rPr>
          <w:b/>
          <w:noProof/>
          <w:color w:val="1D457D"/>
          <w:sz w:val="36"/>
          <w:szCs w:val="36"/>
        </w:rPr>
        <w:t xml:space="preserve">Relances pour le paiement de vos cotisations : </w:t>
      </w:r>
    </w:p>
    <w:p w14:paraId="7411544F" w14:textId="6BE7DDCC" w:rsidR="00555FAE" w:rsidRPr="00CA1A9D" w:rsidRDefault="00CA1A9D" w:rsidP="00F036A1">
      <w:pPr>
        <w:jc w:val="left"/>
        <w:rPr>
          <w:color w:val="40B8BB"/>
          <w:sz w:val="16"/>
          <w:szCs w:val="16"/>
        </w:rPr>
      </w:pPr>
      <w:r w:rsidRPr="00CA1A9D">
        <w:rPr>
          <w:b/>
          <w:noProof/>
          <w:color w:val="1D457D"/>
          <w:sz w:val="36"/>
          <w:szCs w:val="36"/>
        </w:rPr>
        <w:t>pour passer ce cap difficile, l’Urssaf vous accompagne</w:t>
      </w:r>
    </w:p>
    <w:p w14:paraId="398179B8" w14:textId="17FE73CC" w:rsidR="00555FAE" w:rsidRDefault="00555FAE" w:rsidP="00CA1A9D">
      <w:pPr>
        <w:rPr>
          <w:color w:val="40B8BB"/>
        </w:rPr>
      </w:pPr>
    </w:p>
    <w:p w14:paraId="17AD1D12" w14:textId="2EEC4282" w:rsidR="00F036A1" w:rsidRDefault="00F036A1" w:rsidP="00F036A1">
      <w:pPr>
        <w:jc w:val="left"/>
        <w:rPr>
          <w:color w:val="40B8BB"/>
        </w:rPr>
      </w:pPr>
      <w:r>
        <w:rPr>
          <w:noProof/>
          <w:color w:val="40B8BB"/>
        </w:rPr>
        <w:drawing>
          <wp:inline distT="0" distB="0" distL="0" distR="0" wp14:anchorId="34A50457" wp14:editId="263D4402">
            <wp:extent cx="4557369" cy="2398482"/>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3377" cy="2401644"/>
                    </a:xfrm>
                    <a:prstGeom prst="rect">
                      <a:avLst/>
                    </a:prstGeom>
                    <a:noFill/>
                    <a:ln>
                      <a:noFill/>
                    </a:ln>
                  </pic:spPr>
                </pic:pic>
              </a:graphicData>
            </a:graphic>
          </wp:inline>
        </w:drawing>
      </w:r>
    </w:p>
    <w:p w14:paraId="3CB318A3" w14:textId="77777777" w:rsidR="00441EC2" w:rsidRDefault="00441EC2" w:rsidP="00CA1A9D">
      <w:pPr>
        <w:rPr>
          <w:b/>
          <w:color w:val="40B8BB"/>
          <w:sz w:val="28"/>
          <w:szCs w:val="28"/>
        </w:rPr>
      </w:pPr>
    </w:p>
    <w:p w14:paraId="442F4F53" w14:textId="23DA9DB5" w:rsidR="00441EC2" w:rsidRPr="00CA1A9D" w:rsidRDefault="00CA1A9D" w:rsidP="00CA1A9D">
      <w:pPr>
        <w:rPr>
          <w:i/>
          <w:iCs/>
          <w:color w:val="40B8BB"/>
          <w:sz w:val="18"/>
          <w:szCs w:val="18"/>
        </w:rPr>
      </w:pPr>
      <w:r w:rsidRPr="00CA1A9D">
        <w:rPr>
          <w:b/>
          <w:i/>
          <w:iCs/>
          <w:color w:val="40B8BB"/>
          <w:sz w:val="24"/>
          <w:szCs w:val="24"/>
        </w:rPr>
        <w:t>La sortie de crise sanitaire, le dynamisme du marché de l’emploi et la reprise économique sont signes d’un « retour à la normale ». Cela marque aussi la reprise de l’activité de recouvrement des cotisations sociales. Pour certains employeurs ou travailleurs indépendants, l’apurement de leur dette n’est pas encore possible. Découvrez les dispositifs existants de l’Urssaf et de ses partenaires pour aider les entrepreneurs à surmonter ces difficultés.</w:t>
      </w:r>
    </w:p>
    <w:p w14:paraId="44B787EF" w14:textId="77777777" w:rsidR="00CA1A9D" w:rsidRDefault="00CA1A9D" w:rsidP="00CA1A9D">
      <w:pPr>
        <w:rPr>
          <w:bCs/>
          <w:sz w:val="22"/>
          <w:szCs w:val="22"/>
        </w:rPr>
      </w:pPr>
    </w:p>
    <w:p w14:paraId="2FA1006B" w14:textId="77777777" w:rsidR="00CA1A9D" w:rsidRPr="00CA1A9D" w:rsidRDefault="00CA1A9D" w:rsidP="00F036A1">
      <w:pPr>
        <w:pStyle w:val="NormalWeb"/>
        <w:jc w:val="both"/>
        <w:rPr>
          <w:rFonts w:ascii="Arial" w:hAnsi="Arial" w:cs="Arial"/>
          <w:sz w:val="22"/>
          <w:szCs w:val="22"/>
        </w:rPr>
      </w:pPr>
      <w:r w:rsidRPr="00CA1A9D">
        <w:rPr>
          <w:rFonts w:ascii="Arial" w:hAnsi="Arial" w:cs="Arial"/>
          <w:sz w:val="22"/>
          <w:szCs w:val="22"/>
        </w:rPr>
        <w:t>Pendant la crise sanitaire, l’Urssaf a mis en place des mesures exceptionnelles d’accompagnement auprès de ses publics, notamment en permettant le report du paiement des cotisations sociales et en facilitant l’octroi de délais de paiement.</w:t>
      </w:r>
    </w:p>
    <w:p w14:paraId="4E99DC0A" w14:textId="77777777" w:rsidR="00CA1A9D" w:rsidRPr="00CA1A9D" w:rsidRDefault="00CA1A9D" w:rsidP="00F036A1">
      <w:pPr>
        <w:pStyle w:val="NormalWeb"/>
        <w:jc w:val="both"/>
        <w:rPr>
          <w:rFonts w:ascii="Arial" w:hAnsi="Arial" w:cs="Arial"/>
          <w:sz w:val="22"/>
          <w:szCs w:val="22"/>
        </w:rPr>
      </w:pPr>
      <w:r w:rsidRPr="00CA1A9D">
        <w:rPr>
          <w:rFonts w:ascii="Arial" w:hAnsi="Arial" w:cs="Arial"/>
          <w:sz w:val="22"/>
          <w:szCs w:val="22"/>
        </w:rPr>
        <w:t>Depuis cet été, des relances amiables sont envoyées aux entreprises et aux travailleurs indépendants qui ne respectent pas l’échéancier de paiement des cotisations mis en place ou qui présentent une dette sur leur compte.</w:t>
      </w:r>
    </w:p>
    <w:p w14:paraId="7F9B5D4C" w14:textId="77777777" w:rsidR="00CA1A9D" w:rsidRPr="00CA1A9D" w:rsidRDefault="00CA1A9D" w:rsidP="00F036A1">
      <w:pPr>
        <w:pStyle w:val="NormalWeb"/>
        <w:jc w:val="both"/>
        <w:rPr>
          <w:rFonts w:ascii="Arial" w:hAnsi="Arial" w:cs="Arial"/>
          <w:sz w:val="22"/>
          <w:szCs w:val="22"/>
        </w:rPr>
      </w:pPr>
      <w:r w:rsidRPr="00CA1A9D">
        <w:rPr>
          <w:rFonts w:ascii="Arial" w:hAnsi="Arial" w:cs="Arial"/>
          <w:sz w:val="22"/>
          <w:szCs w:val="22"/>
        </w:rPr>
        <w:t>Malgré la levée des mesures sanitaires (confinement, couvre-feu, etc.), une partie d’entre eux rencontrent des difficultés persistantes. Pour les aider à passer ce cap difficile, des dispositifs existent, mais sont parfois méconnus.</w:t>
      </w:r>
    </w:p>
    <w:p w14:paraId="79E6F30B" w14:textId="77777777" w:rsidR="00F036A1" w:rsidRDefault="00CA1A9D" w:rsidP="00F036A1">
      <w:pPr>
        <w:pStyle w:val="NormalWeb"/>
        <w:jc w:val="both"/>
        <w:rPr>
          <w:rFonts w:ascii="Arial" w:hAnsi="Arial" w:cs="Arial"/>
          <w:sz w:val="22"/>
          <w:szCs w:val="22"/>
        </w:rPr>
      </w:pPr>
      <w:r w:rsidRPr="00CA1A9D">
        <w:rPr>
          <w:rFonts w:ascii="Arial" w:hAnsi="Arial" w:cs="Arial"/>
          <w:sz w:val="22"/>
          <w:szCs w:val="22"/>
        </w:rPr>
        <w:t xml:space="preserve">Pourtant sans action de leur part, les entreprises employeurs ou travailleurs indépendants, prennent le risque de voir leurs difficultés s’accroitre et s’exposent à des mesures de recouvrement plus contraignantes et coûteuses. Pour éviter cela, employeurs et indépendants ne doivent pas hésiter à solliciter les services de l’Urssaf. </w:t>
      </w:r>
    </w:p>
    <w:p w14:paraId="06571B82" w14:textId="2C06E94E" w:rsidR="00CA1A9D" w:rsidRPr="00CA1A9D" w:rsidRDefault="00CA1A9D" w:rsidP="00F036A1">
      <w:pPr>
        <w:pStyle w:val="NormalWeb"/>
        <w:jc w:val="both"/>
        <w:rPr>
          <w:rFonts w:ascii="Arial" w:hAnsi="Arial" w:cs="Arial"/>
          <w:sz w:val="22"/>
          <w:szCs w:val="22"/>
        </w:rPr>
      </w:pPr>
      <w:r w:rsidRPr="00CA1A9D">
        <w:rPr>
          <w:rStyle w:val="lev"/>
          <w:rFonts w:ascii="Arial" w:hAnsi="Arial" w:cs="Arial"/>
          <w:sz w:val="22"/>
          <w:szCs w:val="22"/>
        </w:rPr>
        <w:t>Le bon réflexe ?</w:t>
      </w:r>
      <w:r w:rsidRPr="00CA1A9D">
        <w:rPr>
          <w:rFonts w:ascii="Arial" w:hAnsi="Arial" w:cs="Arial"/>
          <w:sz w:val="22"/>
          <w:szCs w:val="22"/>
        </w:rPr>
        <w:t xml:space="preserve"> Réagir vite en prenant contact avec l’Urssaf pour trouver une solution.</w:t>
      </w:r>
    </w:p>
    <w:p w14:paraId="65B14ECF" w14:textId="77777777" w:rsidR="00F036A1" w:rsidRDefault="00F036A1" w:rsidP="00CA1A9D">
      <w:pPr>
        <w:pStyle w:val="NormalWeb"/>
        <w:rPr>
          <w:rStyle w:val="lev"/>
          <w:rFonts w:ascii="Arial" w:hAnsi="Arial" w:cs="Arial"/>
          <w:color w:val="40B8BB"/>
        </w:rPr>
      </w:pPr>
    </w:p>
    <w:p w14:paraId="6F154498" w14:textId="77777777" w:rsidR="00F036A1" w:rsidRDefault="00F036A1" w:rsidP="00CA1A9D">
      <w:pPr>
        <w:pStyle w:val="NormalWeb"/>
        <w:rPr>
          <w:rStyle w:val="lev"/>
          <w:rFonts w:ascii="Arial" w:hAnsi="Arial" w:cs="Arial"/>
          <w:color w:val="40B8BB"/>
        </w:rPr>
      </w:pPr>
    </w:p>
    <w:p w14:paraId="56C6F71C" w14:textId="5E293CFB" w:rsidR="00CA1A9D" w:rsidRPr="00CA1A9D" w:rsidRDefault="00CA1A9D" w:rsidP="00CA1A9D">
      <w:pPr>
        <w:pStyle w:val="NormalWeb"/>
        <w:rPr>
          <w:rFonts w:ascii="Arial" w:hAnsi="Arial" w:cs="Arial"/>
          <w:color w:val="40B8BB"/>
        </w:rPr>
      </w:pPr>
      <w:r w:rsidRPr="00CA1A9D">
        <w:rPr>
          <w:rStyle w:val="lev"/>
          <w:rFonts w:ascii="Arial" w:hAnsi="Arial" w:cs="Arial"/>
          <w:color w:val="40B8BB"/>
        </w:rPr>
        <w:lastRenderedPageBreak/>
        <w:t>Pour les employeurs en difficulté</w:t>
      </w:r>
    </w:p>
    <w:p w14:paraId="2A02BF72" w14:textId="77777777" w:rsidR="00CA1A9D" w:rsidRPr="00CA1A9D" w:rsidRDefault="00CA1A9D" w:rsidP="00CA1A9D">
      <w:pPr>
        <w:pStyle w:val="NormalWeb"/>
        <w:rPr>
          <w:rFonts w:ascii="Arial" w:hAnsi="Arial" w:cs="Arial"/>
          <w:sz w:val="22"/>
          <w:szCs w:val="22"/>
        </w:rPr>
      </w:pPr>
      <w:r w:rsidRPr="00CA1A9D">
        <w:rPr>
          <w:rFonts w:ascii="Arial" w:hAnsi="Arial" w:cs="Arial"/>
          <w:sz w:val="22"/>
          <w:szCs w:val="22"/>
        </w:rPr>
        <w:t>Sous réserve de remplir les conditions, les employeurs en difficulté peuvent réaliser :</w:t>
      </w:r>
      <w:r w:rsidRPr="00CA1A9D">
        <w:rPr>
          <w:rFonts w:ascii="Arial" w:hAnsi="Arial" w:cs="Arial"/>
          <w:sz w:val="22"/>
          <w:szCs w:val="22"/>
        </w:rPr>
        <w:br/>
        <w:t xml:space="preserve">- </w:t>
      </w:r>
      <w:hyperlink r:id="rId8" w:tgtFrame="_blank" w:history="1">
        <w:r w:rsidRPr="00CA1A9D">
          <w:rPr>
            <w:rStyle w:val="Lienhypertexte"/>
            <w:rFonts w:ascii="Arial" w:hAnsi="Arial" w:cs="Arial"/>
            <w:sz w:val="22"/>
            <w:szCs w:val="22"/>
          </w:rPr>
          <w:t>une demande de remise de majorations de retard,</w:t>
        </w:r>
      </w:hyperlink>
      <w:r w:rsidRPr="00CA1A9D">
        <w:rPr>
          <w:rFonts w:ascii="Arial" w:hAnsi="Arial" w:cs="Arial"/>
          <w:sz w:val="22"/>
          <w:szCs w:val="22"/>
        </w:rPr>
        <w:br/>
        <w:t xml:space="preserve">- </w:t>
      </w:r>
      <w:hyperlink r:id="rId9" w:tgtFrame="_blank" w:history="1">
        <w:r w:rsidRPr="00CA1A9D">
          <w:rPr>
            <w:rStyle w:val="Lienhypertexte"/>
            <w:rFonts w:ascii="Arial" w:hAnsi="Arial" w:cs="Arial"/>
            <w:sz w:val="22"/>
            <w:szCs w:val="22"/>
          </w:rPr>
          <w:t>une demande de délai de paiement (si l’entreprise n’en bénéfice pas déjà)</w:t>
        </w:r>
      </w:hyperlink>
      <w:r w:rsidRPr="00CA1A9D">
        <w:rPr>
          <w:rFonts w:ascii="Arial" w:hAnsi="Arial" w:cs="Arial"/>
          <w:sz w:val="22"/>
          <w:szCs w:val="22"/>
        </w:rPr>
        <w:t>,</w:t>
      </w:r>
      <w:r w:rsidRPr="00CA1A9D">
        <w:rPr>
          <w:rFonts w:ascii="Arial" w:hAnsi="Arial" w:cs="Arial"/>
          <w:sz w:val="22"/>
          <w:szCs w:val="22"/>
        </w:rPr>
        <w:br/>
        <w:t xml:space="preserve">- </w:t>
      </w:r>
      <w:hyperlink r:id="rId10" w:tgtFrame="_blank" w:history="1">
        <w:r w:rsidRPr="00CA1A9D">
          <w:rPr>
            <w:rStyle w:val="Lienhypertexte"/>
            <w:rFonts w:ascii="Arial" w:hAnsi="Arial" w:cs="Arial"/>
            <w:sz w:val="22"/>
            <w:szCs w:val="22"/>
          </w:rPr>
          <w:t>une demande de renégociation d’un délai de paiement.</w:t>
        </w:r>
      </w:hyperlink>
    </w:p>
    <w:p w14:paraId="46773CD3" w14:textId="77777777" w:rsidR="00CA1A9D" w:rsidRPr="00CA1A9D" w:rsidRDefault="00CA1A9D" w:rsidP="00CA1A9D">
      <w:pPr>
        <w:pStyle w:val="NormalWeb"/>
        <w:rPr>
          <w:rFonts w:ascii="Arial" w:hAnsi="Arial" w:cs="Arial"/>
          <w:sz w:val="22"/>
          <w:szCs w:val="22"/>
        </w:rPr>
      </w:pPr>
      <w:r w:rsidRPr="00CA1A9D">
        <w:rPr>
          <w:rFonts w:ascii="Arial" w:hAnsi="Arial" w:cs="Arial"/>
          <w:sz w:val="22"/>
          <w:szCs w:val="22"/>
        </w:rPr>
        <w:t xml:space="preserve">Chacun de ces dispositifs nécessite de remplir certaines conditions, </w:t>
      </w:r>
      <w:proofErr w:type="gramStart"/>
      <w:r w:rsidRPr="00CA1A9D">
        <w:rPr>
          <w:rFonts w:ascii="Arial" w:hAnsi="Arial" w:cs="Arial"/>
          <w:sz w:val="22"/>
          <w:szCs w:val="22"/>
        </w:rPr>
        <w:t>comme par exemple</w:t>
      </w:r>
      <w:proofErr w:type="gramEnd"/>
      <w:r w:rsidRPr="00CA1A9D">
        <w:rPr>
          <w:rFonts w:ascii="Arial" w:hAnsi="Arial" w:cs="Arial"/>
          <w:sz w:val="22"/>
          <w:szCs w:val="22"/>
        </w:rPr>
        <w:t xml:space="preserve"> d’avoir effectué au préalable sa déclaration.</w:t>
      </w:r>
    </w:p>
    <w:p w14:paraId="67653E45" w14:textId="77777777" w:rsidR="00CA1A9D" w:rsidRPr="00CA1A9D" w:rsidRDefault="00CA1A9D" w:rsidP="00CA1A9D">
      <w:pPr>
        <w:pStyle w:val="NormalWeb"/>
        <w:rPr>
          <w:rFonts w:ascii="Arial" w:hAnsi="Arial" w:cs="Arial"/>
          <w:sz w:val="22"/>
          <w:szCs w:val="22"/>
        </w:rPr>
      </w:pPr>
      <w:r w:rsidRPr="00CA1A9D">
        <w:rPr>
          <w:rFonts w:ascii="Arial" w:hAnsi="Arial" w:cs="Arial"/>
          <w:sz w:val="22"/>
          <w:szCs w:val="22"/>
        </w:rPr>
        <w:t>Toutes ces démarches sont réalisables simplement, depuis le compte en ligne de l’employeur sur urssaf.fr</w:t>
      </w:r>
    </w:p>
    <w:p w14:paraId="3212D22E" w14:textId="77777777" w:rsidR="00CA1A9D" w:rsidRPr="00CA1A9D" w:rsidRDefault="00CA1A9D" w:rsidP="00CA1A9D">
      <w:pPr>
        <w:pStyle w:val="NormalWeb"/>
        <w:rPr>
          <w:rFonts w:ascii="Arial" w:hAnsi="Arial" w:cs="Arial"/>
          <w:sz w:val="22"/>
          <w:szCs w:val="22"/>
        </w:rPr>
      </w:pPr>
      <w:r w:rsidRPr="00CA1A9D">
        <w:rPr>
          <w:rStyle w:val="lev"/>
          <w:rFonts w:ascii="Arial" w:hAnsi="Arial" w:cs="Arial"/>
          <w:sz w:val="22"/>
          <w:szCs w:val="22"/>
        </w:rPr>
        <w:t>Un accompagnement global avec nos partenaires</w:t>
      </w:r>
    </w:p>
    <w:p w14:paraId="32FC4146" w14:textId="77777777" w:rsidR="00F036A1" w:rsidRDefault="00CA1A9D" w:rsidP="00F036A1">
      <w:pPr>
        <w:pStyle w:val="NormalWeb"/>
        <w:spacing w:before="0" w:beforeAutospacing="0" w:after="0" w:afterAutospacing="0"/>
        <w:rPr>
          <w:rFonts w:ascii="Arial" w:hAnsi="Arial" w:cs="Arial"/>
          <w:sz w:val="22"/>
          <w:szCs w:val="22"/>
        </w:rPr>
      </w:pPr>
      <w:r w:rsidRPr="00CA1A9D">
        <w:rPr>
          <w:rFonts w:ascii="Arial" w:hAnsi="Arial" w:cs="Arial"/>
          <w:sz w:val="22"/>
          <w:szCs w:val="22"/>
        </w:rPr>
        <w:t>Si les dettes d’une entreprise concernent plusieurs créanciers (social, fiscal, bancaire…), un accompagnement global peut être proposé :</w:t>
      </w:r>
    </w:p>
    <w:p w14:paraId="171604E2" w14:textId="6C23C2FC" w:rsidR="00CA1A9D" w:rsidRPr="00CA1A9D" w:rsidRDefault="00CA1A9D" w:rsidP="00F036A1">
      <w:pPr>
        <w:pStyle w:val="NormalWeb"/>
        <w:spacing w:before="0" w:beforeAutospacing="0" w:after="0" w:afterAutospacing="0"/>
        <w:ind w:left="284"/>
        <w:rPr>
          <w:rFonts w:ascii="Arial" w:hAnsi="Arial" w:cs="Arial"/>
          <w:sz w:val="22"/>
          <w:szCs w:val="22"/>
        </w:rPr>
      </w:pPr>
      <w:r w:rsidRPr="00CA1A9D">
        <w:rPr>
          <w:rFonts w:ascii="Arial" w:hAnsi="Arial" w:cs="Arial"/>
          <w:sz w:val="22"/>
          <w:szCs w:val="22"/>
        </w:rPr>
        <w:t>- avec la commission des chefs de services financiers (CCSF) pour obtenir un seul échéancier commun à tous les créanciers publics,</w:t>
      </w:r>
      <w:r w:rsidRPr="00CA1A9D">
        <w:rPr>
          <w:rFonts w:ascii="Arial" w:hAnsi="Arial" w:cs="Arial"/>
          <w:sz w:val="22"/>
          <w:szCs w:val="22"/>
        </w:rPr>
        <w:br/>
        <w:t>- avec le comité départemental d’examen des problèmes financiers des entreprises (</w:t>
      </w:r>
      <w:proofErr w:type="spellStart"/>
      <w:r w:rsidRPr="00CA1A9D">
        <w:rPr>
          <w:rFonts w:ascii="Arial" w:hAnsi="Arial" w:cs="Arial"/>
          <w:sz w:val="22"/>
          <w:szCs w:val="22"/>
        </w:rPr>
        <w:t>Codefi</w:t>
      </w:r>
      <w:proofErr w:type="spellEnd"/>
      <w:r w:rsidRPr="00CA1A9D">
        <w:rPr>
          <w:rFonts w:ascii="Arial" w:hAnsi="Arial" w:cs="Arial"/>
          <w:sz w:val="22"/>
          <w:szCs w:val="22"/>
        </w:rPr>
        <w:t>), si les difficultés sont récurrentes,</w:t>
      </w:r>
      <w:r w:rsidRPr="00CA1A9D">
        <w:rPr>
          <w:rFonts w:ascii="Arial" w:hAnsi="Arial" w:cs="Arial"/>
          <w:sz w:val="22"/>
          <w:szCs w:val="22"/>
        </w:rPr>
        <w:br/>
        <w:t>- avec les services de la médiation du crédit aux entreprises, en cas de difficulté de financement avec leur banque.</w:t>
      </w:r>
    </w:p>
    <w:p w14:paraId="42C6013B" w14:textId="66EB5445" w:rsidR="00CA1A9D" w:rsidRDefault="00CA1A9D" w:rsidP="00CA1A9D">
      <w:pPr>
        <w:pStyle w:val="NormalWeb"/>
        <w:rPr>
          <w:rFonts w:ascii="Arial" w:hAnsi="Arial" w:cs="Arial"/>
          <w:sz w:val="22"/>
          <w:szCs w:val="22"/>
        </w:rPr>
      </w:pPr>
      <w:r w:rsidRPr="00CA1A9D">
        <w:rPr>
          <w:rFonts w:ascii="Arial" w:hAnsi="Arial" w:cs="Arial"/>
          <w:sz w:val="22"/>
          <w:szCs w:val="22"/>
        </w:rPr>
        <w:t xml:space="preserve">Pour en savoir plus : </w:t>
      </w:r>
      <w:hyperlink r:id="rId11" w:tgtFrame="_blank" w:history="1">
        <w:r w:rsidRPr="00CA1A9D">
          <w:rPr>
            <w:rStyle w:val="Lienhypertexte"/>
            <w:rFonts w:ascii="Arial" w:hAnsi="Arial" w:cs="Arial"/>
            <w:sz w:val="22"/>
            <w:szCs w:val="22"/>
          </w:rPr>
          <w:t xml:space="preserve">Que faire en </w:t>
        </w:r>
        <w:r w:rsidRPr="00F036A1">
          <w:rPr>
            <w:rStyle w:val="Lienhypertexte"/>
            <w:rFonts w:ascii="Arial" w:hAnsi="Arial" w:cs="Arial"/>
            <w:color w:val="0563C1"/>
            <w:sz w:val="22"/>
            <w:szCs w:val="22"/>
          </w:rPr>
          <w:t>cas de</w:t>
        </w:r>
        <w:r w:rsidRPr="00CA1A9D">
          <w:rPr>
            <w:rStyle w:val="Lienhypertexte"/>
            <w:rFonts w:ascii="Arial" w:hAnsi="Arial" w:cs="Arial"/>
            <w:sz w:val="22"/>
            <w:szCs w:val="22"/>
          </w:rPr>
          <w:t xml:space="preserve"> difficultés économiques ? - Urssaf.fr</w:t>
        </w:r>
      </w:hyperlink>
    </w:p>
    <w:p w14:paraId="4358F081" w14:textId="3226C84F" w:rsidR="00CA1A9D" w:rsidRPr="00CA1A9D" w:rsidRDefault="00CA1A9D" w:rsidP="00CA1A9D">
      <w:pPr>
        <w:pStyle w:val="NormalWeb"/>
        <w:spacing w:before="0" w:beforeAutospacing="0" w:after="0" w:afterAutospacing="0"/>
        <w:rPr>
          <w:rFonts w:ascii="Arial" w:hAnsi="Arial" w:cs="Arial"/>
          <w:sz w:val="22"/>
          <w:szCs w:val="22"/>
        </w:rPr>
      </w:pPr>
      <w:r w:rsidRPr="00CA1A9D">
        <w:rPr>
          <w:rFonts w:ascii="Arial" w:hAnsi="Arial" w:cs="Arial"/>
          <w:sz w:val="22"/>
          <w:szCs w:val="22"/>
          <w:highlight w:val="yellow"/>
        </w:rPr>
        <w:t>[Encadré]</w:t>
      </w:r>
      <w:r w:rsidRPr="00CA1A9D">
        <w:rPr>
          <w:rFonts w:ascii="Arial" w:hAnsi="Arial" w:cs="Arial"/>
          <w:sz w:val="22"/>
          <w:szCs w:val="22"/>
        </w:rPr>
        <w:t xml:space="preserve"> Toutes les ressources utiles pour les entreprises </w:t>
      </w:r>
    </w:p>
    <w:p w14:paraId="14DF3CD1" w14:textId="37973CA2" w:rsidR="00CA1A9D" w:rsidRPr="00F036A1" w:rsidRDefault="00CA1A9D" w:rsidP="00CA1A9D">
      <w:pPr>
        <w:pStyle w:val="NormalWeb"/>
        <w:spacing w:before="0" w:beforeAutospacing="0" w:after="0" w:afterAutospacing="0"/>
        <w:ind w:left="426"/>
        <w:rPr>
          <w:rFonts w:ascii="Arial" w:hAnsi="Arial" w:cs="Arial"/>
          <w:sz w:val="22"/>
          <w:szCs w:val="22"/>
        </w:rPr>
      </w:pPr>
      <w:r w:rsidRPr="00CA1A9D">
        <w:rPr>
          <w:rFonts w:ascii="Arial" w:hAnsi="Arial" w:cs="Arial"/>
          <w:sz w:val="22"/>
          <w:szCs w:val="22"/>
        </w:rPr>
        <w:t>-</w:t>
      </w:r>
      <w:r>
        <w:rPr>
          <w:rFonts w:ascii="Arial" w:hAnsi="Arial" w:cs="Arial"/>
          <w:sz w:val="22"/>
          <w:szCs w:val="22"/>
        </w:rPr>
        <w:t xml:space="preserve"> </w:t>
      </w:r>
      <w:r w:rsidRPr="00CA1A9D">
        <w:rPr>
          <w:rFonts w:ascii="Arial" w:hAnsi="Arial" w:cs="Arial"/>
          <w:sz w:val="22"/>
          <w:szCs w:val="22"/>
        </w:rPr>
        <w:t xml:space="preserve">Une rubrique dédiée sur urssaf.fr : </w:t>
      </w:r>
      <w:hyperlink r:id="rId12" w:tgtFrame="_blank" w:history="1">
        <w:r w:rsidRPr="00F036A1">
          <w:rPr>
            <w:rStyle w:val="lev"/>
            <w:rFonts w:ascii="Arial" w:hAnsi="Arial" w:cs="Arial"/>
            <w:b w:val="0"/>
            <w:bCs w:val="0"/>
            <w:color w:val="0563C1"/>
            <w:sz w:val="22"/>
            <w:szCs w:val="22"/>
            <w:u w:val="single"/>
          </w:rPr>
          <w:t>les entreprises en difficulté économique</w:t>
        </w:r>
      </w:hyperlink>
      <w:r w:rsidRPr="00F036A1">
        <w:rPr>
          <w:rFonts w:ascii="Arial" w:hAnsi="Arial" w:cs="Arial"/>
          <w:b/>
          <w:bCs/>
          <w:color w:val="0563C1"/>
          <w:sz w:val="22"/>
          <w:szCs w:val="22"/>
        </w:rPr>
        <w:br/>
      </w:r>
      <w:r w:rsidRPr="00F036A1">
        <w:rPr>
          <w:rFonts w:ascii="Arial" w:hAnsi="Arial" w:cs="Arial"/>
          <w:color w:val="000000" w:themeColor="text1"/>
          <w:sz w:val="22"/>
          <w:szCs w:val="22"/>
        </w:rPr>
        <w:t>- Une</w:t>
      </w:r>
      <w:hyperlink r:id="rId13" w:tgtFrame="_blank" w:history="1">
        <w:r w:rsidRPr="00F036A1">
          <w:rPr>
            <w:rStyle w:val="Lienhypertexte"/>
            <w:rFonts w:ascii="Arial" w:hAnsi="Arial" w:cs="Arial"/>
            <w:color w:val="000000" w:themeColor="text1"/>
            <w:sz w:val="22"/>
            <w:szCs w:val="22"/>
          </w:rPr>
          <w:t xml:space="preserve"> infographie</w:t>
        </w:r>
      </w:hyperlink>
      <w:r w:rsidRPr="00F036A1">
        <w:rPr>
          <w:rFonts w:ascii="Arial" w:hAnsi="Arial" w:cs="Arial"/>
          <w:color w:val="000000" w:themeColor="text1"/>
          <w:sz w:val="22"/>
          <w:szCs w:val="22"/>
        </w:rPr>
        <w:t xml:space="preserve"> pour comprendre votre relevé de dette</w:t>
      </w:r>
      <w:r w:rsidRPr="00F036A1">
        <w:rPr>
          <w:rFonts w:ascii="Arial" w:hAnsi="Arial" w:cs="Arial"/>
          <w:color w:val="000000" w:themeColor="text1"/>
          <w:sz w:val="22"/>
          <w:szCs w:val="22"/>
        </w:rPr>
        <w:br/>
        <w:t xml:space="preserve">- Tous </w:t>
      </w:r>
      <w:hyperlink r:id="rId14" w:tgtFrame="_blank" w:history="1">
        <w:r w:rsidRPr="00F036A1">
          <w:rPr>
            <w:rStyle w:val="lev"/>
            <w:rFonts w:ascii="Arial" w:hAnsi="Arial" w:cs="Arial"/>
            <w:b w:val="0"/>
            <w:bCs w:val="0"/>
            <w:color w:val="0563C1"/>
            <w:sz w:val="22"/>
            <w:szCs w:val="22"/>
            <w:u w:val="single"/>
          </w:rPr>
          <w:t>les services de l’Urssaf Ile-de-France</w:t>
        </w:r>
      </w:hyperlink>
      <w:r w:rsidRPr="00F036A1">
        <w:rPr>
          <w:rFonts w:ascii="Arial" w:hAnsi="Arial" w:cs="Arial"/>
          <w:color w:val="0563C1"/>
          <w:sz w:val="22"/>
          <w:szCs w:val="22"/>
        </w:rPr>
        <w:t xml:space="preserve"> </w:t>
      </w:r>
      <w:r w:rsidRPr="00F036A1">
        <w:rPr>
          <w:rFonts w:ascii="Arial" w:hAnsi="Arial" w:cs="Arial"/>
          <w:color w:val="000000" w:themeColor="text1"/>
          <w:sz w:val="22"/>
          <w:szCs w:val="22"/>
        </w:rPr>
        <w:t>à leur disposition</w:t>
      </w:r>
      <w:r w:rsidRPr="00F036A1">
        <w:rPr>
          <w:rFonts w:ascii="Arial" w:hAnsi="Arial" w:cs="Arial"/>
          <w:color w:val="000000" w:themeColor="text1"/>
          <w:sz w:val="22"/>
          <w:szCs w:val="22"/>
        </w:rPr>
        <w:br/>
        <w:t xml:space="preserve">- Un tuto vidéo pour </w:t>
      </w:r>
      <w:hyperlink r:id="rId15" w:tgtFrame="_blank" w:history="1">
        <w:r w:rsidRPr="00F036A1">
          <w:rPr>
            <w:rStyle w:val="lev"/>
            <w:rFonts w:ascii="Arial" w:hAnsi="Arial" w:cs="Arial"/>
            <w:b w:val="0"/>
            <w:bCs w:val="0"/>
            <w:color w:val="0563C1"/>
            <w:sz w:val="22"/>
            <w:szCs w:val="22"/>
            <w:u w:val="single"/>
          </w:rPr>
          <w:t>renégocier un délai de paiement</w:t>
        </w:r>
      </w:hyperlink>
      <w:r w:rsidRPr="00F036A1">
        <w:rPr>
          <w:rFonts w:ascii="Arial" w:hAnsi="Arial" w:cs="Arial"/>
          <w:color w:val="000000" w:themeColor="text1"/>
          <w:sz w:val="22"/>
          <w:szCs w:val="22"/>
        </w:rPr>
        <w:br/>
        <w:t xml:space="preserve">- Un tuto vidéo pour </w:t>
      </w:r>
      <w:hyperlink r:id="rId16" w:tgtFrame="_blank" w:history="1">
        <w:r w:rsidRPr="00F036A1">
          <w:rPr>
            <w:rStyle w:val="lev"/>
            <w:rFonts w:ascii="Arial" w:hAnsi="Arial" w:cs="Arial"/>
            <w:b w:val="0"/>
            <w:bCs w:val="0"/>
            <w:color w:val="0563C1"/>
            <w:sz w:val="22"/>
            <w:szCs w:val="22"/>
            <w:u w:val="single"/>
          </w:rPr>
          <w:t>prendre rendez-vous avec un conseiller</w:t>
        </w:r>
      </w:hyperlink>
    </w:p>
    <w:p w14:paraId="2785C40B" w14:textId="51BEA081" w:rsidR="005A3D24" w:rsidRDefault="005A3D24" w:rsidP="00441EC2">
      <w:pPr>
        <w:ind w:left="-709"/>
        <w:rPr>
          <w:bCs/>
          <w:sz w:val="22"/>
          <w:szCs w:val="22"/>
        </w:rPr>
      </w:pPr>
    </w:p>
    <w:p w14:paraId="0708061C" w14:textId="21E95304" w:rsidR="005A3D24" w:rsidRDefault="00CA1A9D" w:rsidP="00F036A1">
      <w:pPr>
        <w:rPr>
          <w:b/>
          <w:color w:val="40B8BB"/>
          <w:sz w:val="28"/>
          <w:szCs w:val="28"/>
        </w:rPr>
      </w:pPr>
      <w:r>
        <w:rPr>
          <w:b/>
          <w:color w:val="40B8BB"/>
          <w:sz w:val="28"/>
          <w:szCs w:val="28"/>
        </w:rPr>
        <w:t>Pour les travailleurs indépendants en difficulté</w:t>
      </w:r>
    </w:p>
    <w:p w14:paraId="59DF1A77" w14:textId="77777777" w:rsidR="005A3D24" w:rsidRDefault="005A3D24" w:rsidP="005A3D24">
      <w:pPr>
        <w:ind w:left="-709"/>
        <w:rPr>
          <w:color w:val="40B8BB"/>
        </w:rPr>
      </w:pPr>
    </w:p>
    <w:p w14:paraId="4D77F6D2" w14:textId="77777777" w:rsidR="00CA1A9D" w:rsidRDefault="00CA1A9D" w:rsidP="00F036A1">
      <w:pPr>
        <w:pStyle w:val="NormalWeb"/>
        <w:spacing w:before="0" w:beforeAutospacing="0" w:after="0" w:afterAutospacing="0"/>
        <w:jc w:val="both"/>
        <w:rPr>
          <w:rFonts w:ascii="Arial" w:hAnsi="Arial" w:cs="Arial"/>
          <w:sz w:val="22"/>
          <w:szCs w:val="22"/>
        </w:rPr>
      </w:pPr>
      <w:r w:rsidRPr="00CA1A9D">
        <w:rPr>
          <w:rFonts w:ascii="Arial" w:hAnsi="Arial" w:cs="Arial"/>
          <w:sz w:val="22"/>
          <w:szCs w:val="22"/>
        </w:rPr>
        <w:t>Nous accompagnons aussi les travailleurs indépendants avec des dispositifs spécifiques qui peuvent être demandés sous conditions :</w:t>
      </w:r>
    </w:p>
    <w:p w14:paraId="1F523C08" w14:textId="5DCAF077" w:rsidR="00CA1A9D" w:rsidRPr="00CA1A9D" w:rsidRDefault="00CA1A9D" w:rsidP="00F036A1">
      <w:pPr>
        <w:pStyle w:val="NormalWeb"/>
        <w:spacing w:before="0" w:beforeAutospacing="0" w:after="0" w:afterAutospacing="0"/>
        <w:ind w:left="284"/>
        <w:rPr>
          <w:rFonts w:ascii="Arial" w:hAnsi="Arial" w:cs="Arial"/>
          <w:sz w:val="22"/>
          <w:szCs w:val="22"/>
        </w:rPr>
      </w:pPr>
      <w:r w:rsidRPr="00CA1A9D">
        <w:rPr>
          <w:rFonts w:ascii="Arial" w:hAnsi="Arial" w:cs="Arial"/>
          <w:sz w:val="22"/>
          <w:szCs w:val="22"/>
        </w:rPr>
        <w:t xml:space="preserve">- demande de </w:t>
      </w:r>
      <w:hyperlink r:id="rId17" w:tgtFrame="_blank" w:history="1">
        <w:r w:rsidRPr="00CA1A9D">
          <w:rPr>
            <w:rStyle w:val="Lienhypertexte"/>
            <w:rFonts w:ascii="Arial" w:hAnsi="Arial" w:cs="Arial"/>
            <w:sz w:val="22"/>
            <w:szCs w:val="22"/>
          </w:rPr>
          <w:t>remise des majorations de retard</w:t>
        </w:r>
      </w:hyperlink>
      <w:r w:rsidRPr="00CA1A9D">
        <w:rPr>
          <w:rFonts w:ascii="Arial" w:hAnsi="Arial" w:cs="Arial"/>
          <w:sz w:val="22"/>
          <w:szCs w:val="22"/>
        </w:rPr>
        <w:t>,</w:t>
      </w:r>
      <w:r w:rsidRPr="00CA1A9D">
        <w:rPr>
          <w:rFonts w:ascii="Arial" w:hAnsi="Arial" w:cs="Arial"/>
          <w:sz w:val="22"/>
          <w:szCs w:val="22"/>
        </w:rPr>
        <w:br/>
        <w:t>- demande d’</w:t>
      </w:r>
      <w:hyperlink r:id="rId18" w:tgtFrame="_blank" w:history="1">
        <w:r w:rsidRPr="00CA1A9D">
          <w:rPr>
            <w:rStyle w:val="Lienhypertexte"/>
            <w:rFonts w:ascii="Arial" w:hAnsi="Arial" w:cs="Arial"/>
            <w:sz w:val="22"/>
            <w:szCs w:val="22"/>
          </w:rPr>
          <w:t>un délai de paiement</w:t>
        </w:r>
      </w:hyperlink>
      <w:r w:rsidRPr="00CA1A9D">
        <w:rPr>
          <w:rFonts w:ascii="Arial" w:hAnsi="Arial" w:cs="Arial"/>
          <w:sz w:val="22"/>
          <w:szCs w:val="22"/>
        </w:rPr>
        <w:t xml:space="preserve"> : que le travailleur indépendant bénéficie déjà d’un échéancier de paiement ou non, il peut demander l’étalement de la durée de sa dette pour diminuer le montant de ses échéances,</w:t>
      </w:r>
      <w:r w:rsidRPr="00CA1A9D">
        <w:rPr>
          <w:rFonts w:ascii="Arial" w:hAnsi="Arial" w:cs="Arial"/>
          <w:sz w:val="22"/>
          <w:szCs w:val="22"/>
        </w:rPr>
        <w:br/>
        <w:t>- modulation du montant des cotisations sociales en cas de variation des revenus,</w:t>
      </w:r>
      <w:r w:rsidRPr="00CA1A9D">
        <w:rPr>
          <w:rFonts w:ascii="Arial" w:hAnsi="Arial" w:cs="Arial"/>
          <w:sz w:val="22"/>
          <w:szCs w:val="22"/>
        </w:rPr>
        <w:br/>
        <w:t xml:space="preserve">- </w:t>
      </w:r>
      <w:hyperlink r:id="rId19" w:tgtFrame="_blank" w:history="1">
        <w:r w:rsidRPr="00CA1A9D">
          <w:rPr>
            <w:rStyle w:val="Lienhypertexte"/>
            <w:rFonts w:ascii="Arial" w:hAnsi="Arial" w:cs="Arial"/>
            <w:sz w:val="22"/>
            <w:szCs w:val="22"/>
          </w:rPr>
          <w:t>demande d’aide de l’action sociale du CPSTI.</w:t>
        </w:r>
      </w:hyperlink>
    </w:p>
    <w:p w14:paraId="0DE48B79" w14:textId="77777777" w:rsidR="00CA1A9D" w:rsidRDefault="00CA1A9D" w:rsidP="00F036A1">
      <w:pPr>
        <w:pStyle w:val="NormalWeb"/>
        <w:spacing w:before="0" w:beforeAutospacing="0" w:after="0" w:afterAutospacing="0"/>
        <w:jc w:val="both"/>
        <w:rPr>
          <w:rFonts w:ascii="Arial" w:hAnsi="Arial" w:cs="Arial"/>
          <w:sz w:val="22"/>
          <w:szCs w:val="22"/>
        </w:rPr>
      </w:pPr>
    </w:p>
    <w:p w14:paraId="30D5CE42" w14:textId="2FFCBCD2" w:rsidR="00CA1A9D" w:rsidRPr="00CA1A9D" w:rsidRDefault="00CA1A9D" w:rsidP="00F036A1">
      <w:pPr>
        <w:pStyle w:val="NormalWeb"/>
        <w:spacing w:before="0" w:beforeAutospacing="0" w:after="0" w:afterAutospacing="0"/>
        <w:jc w:val="both"/>
        <w:rPr>
          <w:rFonts w:ascii="Arial" w:hAnsi="Arial" w:cs="Arial"/>
          <w:sz w:val="22"/>
          <w:szCs w:val="22"/>
        </w:rPr>
      </w:pPr>
      <w:r w:rsidRPr="00CA1A9D">
        <w:rPr>
          <w:rFonts w:ascii="Arial" w:hAnsi="Arial" w:cs="Arial"/>
          <w:sz w:val="22"/>
          <w:szCs w:val="22"/>
        </w:rPr>
        <w:t xml:space="preserve">Chacun de ces dispositifs nécessite de remplir certaines conditions, </w:t>
      </w:r>
      <w:proofErr w:type="gramStart"/>
      <w:r w:rsidRPr="00CA1A9D">
        <w:rPr>
          <w:rFonts w:ascii="Arial" w:hAnsi="Arial" w:cs="Arial"/>
          <w:sz w:val="22"/>
          <w:szCs w:val="22"/>
        </w:rPr>
        <w:t>comme par exemple</w:t>
      </w:r>
      <w:proofErr w:type="gramEnd"/>
      <w:r w:rsidRPr="00CA1A9D">
        <w:rPr>
          <w:rFonts w:ascii="Arial" w:hAnsi="Arial" w:cs="Arial"/>
          <w:sz w:val="22"/>
          <w:szCs w:val="22"/>
        </w:rPr>
        <w:t xml:space="preserve"> d’avoir effectué au préalable sa déclaration.</w:t>
      </w:r>
    </w:p>
    <w:p w14:paraId="15567B2B" w14:textId="77777777" w:rsidR="00CA1A9D" w:rsidRPr="00CA1A9D" w:rsidRDefault="00CA1A9D" w:rsidP="00F036A1">
      <w:pPr>
        <w:pStyle w:val="NormalWeb"/>
        <w:spacing w:before="0" w:beforeAutospacing="0" w:after="0" w:afterAutospacing="0"/>
        <w:jc w:val="both"/>
        <w:rPr>
          <w:rFonts w:ascii="Arial" w:hAnsi="Arial" w:cs="Arial"/>
          <w:sz w:val="22"/>
          <w:szCs w:val="22"/>
        </w:rPr>
      </w:pPr>
      <w:r w:rsidRPr="00CA1A9D">
        <w:rPr>
          <w:rFonts w:ascii="Arial" w:hAnsi="Arial" w:cs="Arial"/>
          <w:sz w:val="22"/>
          <w:szCs w:val="22"/>
        </w:rPr>
        <w:t>Toutes ces démarches sont réalisables simplement, depuis le compte en ligne du travailleur indépendant sur urssaf.fr ou secu-indépendants.fr pour les aides de l’action sociale du CSPTI.</w:t>
      </w:r>
    </w:p>
    <w:p w14:paraId="64351302" w14:textId="77777777" w:rsidR="00CA1A9D" w:rsidRDefault="00CA1A9D" w:rsidP="00CA1A9D">
      <w:pPr>
        <w:pStyle w:val="NormalWeb"/>
        <w:spacing w:before="0" w:beforeAutospacing="0" w:after="0" w:afterAutospacing="0"/>
        <w:rPr>
          <w:rStyle w:val="lev"/>
          <w:rFonts w:ascii="Arial" w:hAnsi="Arial" w:cs="Arial"/>
          <w:sz w:val="22"/>
          <w:szCs w:val="22"/>
        </w:rPr>
      </w:pPr>
    </w:p>
    <w:p w14:paraId="31BFD526" w14:textId="13C769DE" w:rsidR="00CA1A9D" w:rsidRPr="00CA1A9D" w:rsidRDefault="00CA1A9D" w:rsidP="00CA1A9D">
      <w:pPr>
        <w:pStyle w:val="NormalWeb"/>
        <w:spacing w:before="0" w:beforeAutospacing="0" w:after="0" w:afterAutospacing="0"/>
        <w:rPr>
          <w:rFonts w:ascii="Arial" w:hAnsi="Arial" w:cs="Arial"/>
          <w:sz w:val="22"/>
          <w:szCs w:val="22"/>
        </w:rPr>
      </w:pPr>
      <w:r w:rsidRPr="00CA1A9D">
        <w:rPr>
          <w:rStyle w:val="lev"/>
          <w:rFonts w:ascii="Arial" w:hAnsi="Arial" w:cs="Arial"/>
          <w:sz w:val="22"/>
          <w:szCs w:val="22"/>
        </w:rPr>
        <w:t>Un accompagnement global avec Help</w:t>
      </w:r>
    </w:p>
    <w:p w14:paraId="6DC733C2" w14:textId="77777777" w:rsidR="00CA1A9D" w:rsidRDefault="00CA1A9D" w:rsidP="00CA1A9D">
      <w:pPr>
        <w:pStyle w:val="NormalWeb"/>
        <w:spacing w:before="0" w:beforeAutospacing="0" w:after="0" w:afterAutospacing="0"/>
        <w:rPr>
          <w:rFonts w:ascii="Arial" w:hAnsi="Arial" w:cs="Arial"/>
          <w:sz w:val="22"/>
          <w:szCs w:val="22"/>
        </w:rPr>
      </w:pPr>
    </w:p>
    <w:p w14:paraId="2760D2F2" w14:textId="632717C1" w:rsidR="00CA1A9D" w:rsidRPr="00CA1A9D" w:rsidRDefault="00CA1A9D" w:rsidP="00F036A1">
      <w:pPr>
        <w:pStyle w:val="NormalWeb"/>
        <w:spacing w:before="0" w:beforeAutospacing="0" w:after="0" w:afterAutospacing="0"/>
        <w:jc w:val="both"/>
        <w:rPr>
          <w:rFonts w:ascii="Arial" w:hAnsi="Arial" w:cs="Arial"/>
          <w:sz w:val="22"/>
          <w:szCs w:val="22"/>
        </w:rPr>
      </w:pPr>
      <w:r w:rsidRPr="00CA1A9D">
        <w:rPr>
          <w:rFonts w:ascii="Arial" w:hAnsi="Arial" w:cs="Arial"/>
          <w:sz w:val="22"/>
          <w:szCs w:val="22"/>
        </w:rPr>
        <w:lastRenderedPageBreak/>
        <w:t xml:space="preserve">Si le travailleur indépendant rencontre des difficultés de gestion ou à titre personnel (pour le paiement des cotisations, des prestations sociales…), le service Help, cordonné par l’Urssaf, l’Assurance retraite, la Caf et l’Assurance Maladie peut les aider en proposant un accompagnement gratuit et personnalisé.  Pour en savoir plus : </w:t>
      </w:r>
      <w:hyperlink r:id="rId20" w:tgtFrame="_blank" w:history="1">
        <w:r w:rsidRPr="00CA1A9D">
          <w:rPr>
            <w:rStyle w:val="Lienhypertexte"/>
            <w:rFonts w:ascii="Arial" w:hAnsi="Arial" w:cs="Arial"/>
            <w:sz w:val="22"/>
            <w:szCs w:val="22"/>
          </w:rPr>
          <w:t>Accompagnement des indépendants en difficulté - Urssaf.fr</w:t>
        </w:r>
      </w:hyperlink>
    </w:p>
    <w:p w14:paraId="5F072D35" w14:textId="6A2818F4" w:rsidR="005A3D24" w:rsidRDefault="005A3D24" w:rsidP="005A3D24">
      <w:pPr>
        <w:ind w:left="-709"/>
        <w:rPr>
          <w:bCs/>
          <w:sz w:val="22"/>
          <w:szCs w:val="22"/>
        </w:rPr>
      </w:pPr>
    </w:p>
    <w:p w14:paraId="03976316" w14:textId="41A509BB" w:rsidR="00CA1A9D" w:rsidRDefault="00CA1A9D" w:rsidP="00CA1A9D">
      <w:pPr>
        <w:pStyle w:val="NormalWeb"/>
        <w:spacing w:before="0" w:beforeAutospacing="0" w:after="0" w:afterAutospacing="0"/>
        <w:rPr>
          <w:rFonts w:ascii="Arial" w:hAnsi="Arial" w:cs="Arial"/>
          <w:sz w:val="22"/>
          <w:szCs w:val="22"/>
        </w:rPr>
      </w:pPr>
      <w:r w:rsidRPr="00CA1A9D">
        <w:rPr>
          <w:rFonts w:ascii="Arial" w:hAnsi="Arial" w:cs="Arial"/>
          <w:sz w:val="22"/>
          <w:szCs w:val="22"/>
          <w:highlight w:val="yellow"/>
        </w:rPr>
        <w:t>[Encadré]</w:t>
      </w:r>
      <w:r w:rsidRPr="00CA1A9D">
        <w:rPr>
          <w:rFonts w:ascii="Arial" w:hAnsi="Arial" w:cs="Arial"/>
          <w:sz w:val="22"/>
          <w:szCs w:val="22"/>
        </w:rPr>
        <w:t xml:space="preserve"> Toutes les ressources utiles pour les </w:t>
      </w:r>
      <w:r>
        <w:rPr>
          <w:rFonts w:ascii="Arial" w:hAnsi="Arial" w:cs="Arial"/>
          <w:sz w:val="22"/>
          <w:szCs w:val="22"/>
        </w:rPr>
        <w:t>travailleurs indépendants</w:t>
      </w:r>
      <w:r w:rsidRPr="00CA1A9D">
        <w:rPr>
          <w:rFonts w:ascii="Arial" w:hAnsi="Arial" w:cs="Arial"/>
          <w:sz w:val="22"/>
          <w:szCs w:val="22"/>
        </w:rPr>
        <w:t xml:space="preserve"> </w:t>
      </w:r>
    </w:p>
    <w:p w14:paraId="73731A5B" w14:textId="71B9D542" w:rsidR="00CA1A9D" w:rsidRPr="00CA1A9D" w:rsidRDefault="00CA1A9D" w:rsidP="00CA1A9D">
      <w:pPr>
        <w:pStyle w:val="NormalWeb"/>
        <w:spacing w:before="0" w:beforeAutospacing="0" w:after="0" w:afterAutospacing="0"/>
        <w:ind w:left="284"/>
        <w:rPr>
          <w:rFonts w:ascii="Arial" w:hAnsi="Arial" w:cs="Arial"/>
          <w:sz w:val="20"/>
          <w:szCs w:val="20"/>
        </w:rPr>
      </w:pPr>
      <w:r w:rsidRPr="00CA1A9D">
        <w:rPr>
          <w:rFonts w:ascii="Arial" w:hAnsi="Arial" w:cs="Arial"/>
          <w:sz w:val="22"/>
          <w:szCs w:val="22"/>
        </w:rPr>
        <w:t xml:space="preserve">- </w:t>
      </w:r>
      <w:hyperlink r:id="rId21" w:tgtFrame="_blank" w:history="1">
        <w:r w:rsidRPr="00CA1A9D">
          <w:rPr>
            <w:rStyle w:val="Lienhypertexte"/>
            <w:rFonts w:ascii="Arial" w:hAnsi="Arial" w:cs="Arial"/>
            <w:sz w:val="22"/>
            <w:szCs w:val="22"/>
          </w:rPr>
          <w:t>Tous les services de l’Urssaf Ile-de-France</w:t>
        </w:r>
      </w:hyperlink>
      <w:r w:rsidRPr="00CA1A9D">
        <w:rPr>
          <w:rFonts w:ascii="Arial" w:hAnsi="Arial" w:cs="Arial"/>
          <w:sz w:val="22"/>
          <w:szCs w:val="22"/>
        </w:rPr>
        <w:br/>
        <w:t xml:space="preserve">- </w:t>
      </w:r>
      <w:hyperlink r:id="rId22" w:tgtFrame="_blank" w:history="1">
        <w:r w:rsidRPr="00CA1A9D">
          <w:rPr>
            <w:rStyle w:val="Lienhypertexte"/>
            <w:rFonts w:ascii="Arial" w:hAnsi="Arial" w:cs="Arial"/>
            <w:sz w:val="22"/>
            <w:szCs w:val="22"/>
          </w:rPr>
          <w:t>Un tuto pour demander l’Aide aux cotisants en difficulté de l’action sociale du CPSTI</w:t>
        </w:r>
      </w:hyperlink>
      <w:r w:rsidRPr="00CA1A9D">
        <w:rPr>
          <w:rFonts w:ascii="Arial" w:hAnsi="Arial" w:cs="Arial"/>
          <w:sz w:val="22"/>
          <w:szCs w:val="22"/>
        </w:rPr>
        <w:br/>
        <w:t xml:space="preserve">- Un tuto pour ajuster vos échéances selon vos revenus réelles : </w:t>
      </w:r>
      <w:hyperlink r:id="rId23" w:tgtFrame="_blank" w:history="1">
        <w:r w:rsidRPr="00CA1A9D">
          <w:rPr>
            <w:rStyle w:val="Lienhypertexte"/>
            <w:rFonts w:ascii="Arial" w:hAnsi="Arial" w:cs="Arial"/>
            <w:sz w:val="22"/>
            <w:szCs w:val="22"/>
          </w:rPr>
          <w:t>pour les artisans commerçants</w:t>
        </w:r>
      </w:hyperlink>
      <w:r w:rsidRPr="00CA1A9D">
        <w:rPr>
          <w:rFonts w:ascii="Arial" w:hAnsi="Arial" w:cs="Arial"/>
          <w:sz w:val="22"/>
          <w:szCs w:val="22"/>
        </w:rPr>
        <w:t xml:space="preserve"> et pour </w:t>
      </w:r>
      <w:hyperlink r:id="rId24" w:tgtFrame="_blank" w:history="1">
        <w:r w:rsidRPr="00CA1A9D">
          <w:rPr>
            <w:rStyle w:val="Lienhypertexte"/>
            <w:rFonts w:ascii="Arial" w:hAnsi="Arial" w:cs="Arial"/>
            <w:sz w:val="22"/>
            <w:szCs w:val="22"/>
          </w:rPr>
          <w:t>les professions libérales</w:t>
        </w:r>
      </w:hyperlink>
      <w:r w:rsidRPr="00CA1A9D">
        <w:rPr>
          <w:rFonts w:ascii="Arial" w:hAnsi="Arial" w:cs="Arial"/>
          <w:sz w:val="22"/>
          <w:szCs w:val="22"/>
        </w:rPr>
        <w:br/>
        <w:t xml:space="preserve">- Un tuto pour vous </w:t>
      </w:r>
      <w:hyperlink r:id="rId25" w:tgtFrame="_blank" w:history="1">
        <w:r w:rsidRPr="00CA1A9D">
          <w:rPr>
            <w:rStyle w:val="Lienhypertexte"/>
            <w:rFonts w:ascii="Arial" w:hAnsi="Arial" w:cs="Arial"/>
            <w:sz w:val="22"/>
            <w:szCs w:val="22"/>
          </w:rPr>
          <w:t>aider dans la demande de délai de paiement</w:t>
        </w:r>
      </w:hyperlink>
      <w:r w:rsidRPr="00CA1A9D">
        <w:rPr>
          <w:rFonts w:ascii="Arial" w:hAnsi="Arial" w:cs="Arial"/>
          <w:sz w:val="22"/>
          <w:szCs w:val="22"/>
        </w:rPr>
        <w:br/>
        <w:t xml:space="preserve">- Un tuto pour </w:t>
      </w:r>
      <w:hyperlink r:id="rId26" w:tgtFrame="_blank" w:history="1">
        <w:r w:rsidRPr="00CA1A9D">
          <w:rPr>
            <w:rStyle w:val="Lienhypertexte"/>
            <w:rFonts w:ascii="Arial" w:hAnsi="Arial" w:cs="Arial"/>
            <w:sz w:val="22"/>
            <w:szCs w:val="22"/>
          </w:rPr>
          <w:t>prendre rendez-vous avec un conseiller</w:t>
        </w:r>
      </w:hyperlink>
    </w:p>
    <w:p w14:paraId="19204BC8" w14:textId="315E2C43" w:rsidR="005A3D24" w:rsidRDefault="005A3D24" w:rsidP="00441EC2">
      <w:pPr>
        <w:ind w:left="-709"/>
        <w:rPr>
          <w:bCs/>
          <w:sz w:val="22"/>
          <w:szCs w:val="22"/>
        </w:rPr>
      </w:pPr>
    </w:p>
    <w:p w14:paraId="4B7B1C86" w14:textId="77777777" w:rsidR="00441EC2" w:rsidRDefault="00441EC2" w:rsidP="00555FAE">
      <w:pPr>
        <w:ind w:left="-709"/>
        <w:rPr>
          <w:color w:val="40B8BB"/>
        </w:rPr>
      </w:pPr>
    </w:p>
    <w:p w14:paraId="48209D47" w14:textId="77777777" w:rsidR="00441EC2" w:rsidRDefault="00441EC2" w:rsidP="00555FAE">
      <w:pPr>
        <w:ind w:left="-709"/>
        <w:rPr>
          <w:b/>
          <w:color w:val="40B8BB"/>
          <w:sz w:val="28"/>
          <w:szCs w:val="28"/>
        </w:rPr>
      </w:pPr>
    </w:p>
    <w:p w14:paraId="500A2794" w14:textId="77777777" w:rsidR="00441EC2" w:rsidRPr="00441EC2" w:rsidRDefault="00441EC2" w:rsidP="00555FAE">
      <w:pPr>
        <w:ind w:left="-709"/>
        <w:rPr>
          <w:bCs/>
          <w:noProof/>
          <w:sz w:val="44"/>
          <w:szCs w:val="44"/>
        </w:rPr>
      </w:pPr>
    </w:p>
    <w:sectPr w:rsidR="00441EC2" w:rsidRPr="00441EC2" w:rsidSect="00F036A1">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11119" w14:textId="77777777" w:rsidR="000C615A" w:rsidRDefault="000C615A" w:rsidP="00144E60">
      <w:r>
        <w:separator/>
      </w:r>
    </w:p>
  </w:endnote>
  <w:endnote w:type="continuationSeparator" w:id="0">
    <w:p w14:paraId="1E70D2EB" w14:textId="77777777" w:rsidR="000C615A" w:rsidRDefault="000C615A" w:rsidP="0014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59998" w14:textId="77777777" w:rsidR="000C615A" w:rsidRDefault="000C615A" w:rsidP="00144E60">
      <w:r>
        <w:separator/>
      </w:r>
    </w:p>
  </w:footnote>
  <w:footnote w:type="continuationSeparator" w:id="0">
    <w:p w14:paraId="53F19766" w14:textId="77777777" w:rsidR="000C615A" w:rsidRDefault="000C615A" w:rsidP="00144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6E758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C542AC4"/>
    <w:multiLevelType w:val="hybridMultilevel"/>
    <w:tmpl w:val="C3F40EF2"/>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 w15:restartNumberingAfterBreak="0">
    <w:nsid w:val="0E4C22F1"/>
    <w:multiLevelType w:val="hybridMultilevel"/>
    <w:tmpl w:val="6F929FEA"/>
    <w:lvl w:ilvl="0" w:tplc="C3CE29F8">
      <w:numFmt w:val="bullet"/>
      <w:lvlText w:val="-"/>
      <w:lvlJc w:val="left"/>
      <w:pPr>
        <w:ind w:left="-1058" w:hanging="360"/>
      </w:pPr>
      <w:rPr>
        <w:rFonts w:ascii="Segoe UI" w:eastAsia="Times New Roman" w:hAnsi="Segoe UI" w:cs="Segoe UI" w:hint="default"/>
      </w:rPr>
    </w:lvl>
    <w:lvl w:ilvl="1" w:tplc="040C0003">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3" w15:restartNumberingAfterBreak="0">
    <w:nsid w:val="3705798A"/>
    <w:multiLevelType w:val="hybridMultilevel"/>
    <w:tmpl w:val="EBC69FF2"/>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4" w15:restartNumberingAfterBreak="0">
    <w:nsid w:val="45F91A0D"/>
    <w:multiLevelType w:val="hybridMultilevel"/>
    <w:tmpl w:val="33F6D28E"/>
    <w:lvl w:ilvl="0" w:tplc="C3CE29F8">
      <w:numFmt w:val="bullet"/>
      <w:lvlText w:val="-"/>
      <w:lvlJc w:val="left"/>
      <w:pPr>
        <w:ind w:left="-1058" w:hanging="360"/>
      </w:pPr>
      <w:rPr>
        <w:rFonts w:ascii="Segoe UI" w:eastAsia="Times New Roman" w:hAnsi="Segoe UI" w:cs="Segoe UI"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5" w15:restartNumberingAfterBreak="0">
    <w:nsid w:val="69F05EAF"/>
    <w:multiLevelType w:val="hybridMultilevel"/>
    <w:tmpl w:val="18D27B94"/>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6" w15:restartNumberingAfterBreak="0">
    <w:nsid w:val="78C87096"/>
    <w:multiLevelType w:val="hybridMultilevel"/>
    <w:tmpl w:val="8C669368"/>
    <w:lvl w:ilvl="0" w:tplc="C3CE29F8">
      <w:numFmt w:val="bullet"/>
      <w:lvlText w:val="-"/>
      <w:lvlJc w:val="left"/>
      <w:pPr>
        <w:ind w:left="-349" w:hanging="360"/>
      </w:pPr>
      <w:rPr>
        <w:rFonts w:ascii="Segoe UI" w:eastAsia="Times New Roman" w:hAnsi="Segoe UI" w:cs="Segoe U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7" w15:restartNumberingAfterBreak="0">
    <w:nsid w:val="7E920C59"/>
    <w:multiLevelType w:val="hybridMultilevel"/>
    <w:tmpl w:val="C9DA33A4"/>
    <w:lvl w:ilvl="0" w:tplc="77E62FBA">
      <w:start w:val="1"/>
      <w:numFmt w:val="bullet"/>
      <w:lvlText w:val="−"/>
      <w:lvlJc w:val="left"/>
      <w:pPr>
        <w:ind w:left="11" w:hanging="360"/>
      </w:pPr>
      <w:rPr>
        <w:rFonts w:ascii="Arial" w:hAnsi="Arial" w:hint="default"/>
        <w:b w:val="0"/>
        <w:bCs/>
        <w:color w:val="40B8BB"/>
        <w:sz w:val="22"/>
        <w:szCs w:val="22"/>
      </w:rPr>
    </w:lvl>
    <w:lvl w:ilvl="1" w:tplc="040C0003">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60"/>
    <w:rsid w:val="00090620"/>
    <w:rsid w:val="000C615A"/>
    <w:rsid w:val="00131D4C"/>
    <w:rsid w:val="00144E60"/>
    <w:rsid w:val="0029398A"/>
    <w:rsid w:val="003C6CB9"/>
    <w:rsid w:val="00441EC2"/>
    <w:rsid w:val="004F48B3"/>
    <w:rsid w:val="00504862"/>
    <w:rsid w:val="00555FAE"/>
    <w:rsid w:val="005A3D24"/>
    <w:rsid w:val="00603069"/>
    <w:rsid w:val="006154BC"/>
    <w:rsid w:val="00680D6F"/>
    <w:rsid w:val="006856A6"/>
    <w:rsid w:val="0071713B"/>
    <w:rsid w:val="00737E22"/>
    <w:rsid w:val="0089084E"/>
    <w:rsid w:val="00A319F3"/>
    <w:rsid w:val="00A360F9"/>
    <w:rsid w:val="00BB2A8D"/>
    <w:rsid w:val="00C06CAC"/>
    <w:rsid w:val="00C232DF"/>
    <w:rsid w:val="00C33F60"/>
    <w:rsid w:val="00CA1A9D"/>
    <w:rsid w:val="00CA4C15"/>
    <w:rsid w:val="00D304BF"/>
    <w:rsid w:val="00D605F4"/>
    <w:rsid w:val="00D6769C"/>
    <w:rsid w:val="00D94B34"/>
    <w:rsid w:val="00DA5B83"/>
    <w:rsid w:val="00E43B41"/>
    <w:rsid w:val="00EE50E9"/>
    <w:rsid w:val="00F036A1"/>
    <w:rsid w:val="00FD1F84"/>
    <w:rsid w:val="00FF2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7FAF0"/>
  <w15:chartTrackingRefBased/>
  <w15:docId w15:val="{6B48CCE9-958C-41F7-A134-C7F2CD8A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E60"/>
    <w:pPr>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C6C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CA4C1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CA4C1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4E60"/>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44E60"/>
  </w:style>
  <w:style w:type="paragraph" w:styleId="Pieddepage">
    <w:name w:val="footer"/>
    <w:basedOn w:val="Normal"/>
    <w:link w:val="PieddepageCar"/>
    <w:uiPriority w:val="99"/>
    <w:unhideWhenUsed/>
    <w:rsid w:val="00144E60"/>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144E60"/>
  </w:style>
  <w:style w:type="paragraph" w:styleId="Textedebulles">
    <w:name w:val="Balloon Text"/>
    <w:basedOn w:val="Normal"/>
    <w:link w:val="TextedebullesCar"/>
    <w:uiPriority w:val="99"/>
    <w:semiHidden/>
    <w:unhideWhenUsed/>
    <w:rsid w:val="002939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398A"/>
    <w:rPr>
      <w:rFonts w:ascii="Segoe UI" w:eastAsia="Times New Roman" w:hAnsi="Segoe UI" w:cs="Segoe UI"/>
      <w:sz w:val="18"/>
      <w:szCs w:val="18"/>
      <w:lang w:eastAsia="fr-FR"/>
    </w:rPr>
  </w:style>
  <w:style w:type="paragraph" w:styleId="Paragraphedeliste">
    <w:name w:val="List Paragraph"/>
    <w:basedOn w:val="Normal"/>
    <w:uiPriority w:val="34"/>
    <w:qFormat/>
    <w:rsid w:val="0029398A"/>
    <w:pPr>
      <w:ind w:left="720"/>
      <w:contextualSpacing/>
    </w:pPr>
  </w:style>
  <w:style w:type="character" w:styleId="Lienhypertexte">
    <w:name w:val="Hyperlink"/>
    <w:basedOn w:val="Policepardfaut"/>
    <w:uiPriority w:val="99"/>
    <w:unhideWhenUsed/>
    <w:rsid w:val="0029398A"/>
    <w:rPr>
      <w:color w:val="0563C1" w:themeColor="hyperlink"/>
      <w:u w:val="single"/>
    </w:rPr>
  </w:style>
  <w:style w:type="paragraph" w:customStyle="1" w:styleId="Titre10">
    <w:name w:val="Titre1"/>
    <w:basedOn w:val="Titre1"/>
    <w:link w:val="Titre1Car0"/>
    <w:qFormat/>
    <w:rsid w:val="003C6CB9"/>
    <w:pPr>
      <w:ind w:left="-709"/>
    </w:pPr>
    <w:rPr>
      <w:rFonts w:ascii="Arial" w:hAnsi="Arial"/>
      <w:b/>
      <w:noProof/>
      <w:color w:val="1D457D"/>
      <w:sz w:val="44"/>
      <w:szCs w:val="44"/>
    </w:rPr>
  </w:style>
  <w:style w:type="character" w:customStyle="1" w:styleId="Titre1Car0">
    <w:name w:val="Titre1 Car"/>
    <w:basedOn w:val="Policepardfaut"/>
    <w:link w:val="Titre10"/>
    <w:rsid w:val="003C6CB9"/>
    <w:rPr>
      <w:rFonts w:ascii="Arial" w:eastAsiaTheme="majorEastAsia" w:hAnsi="Arial" w:cstheme="majorBidi"/>
      <w:b/>
      <w:noProof/>
      <w:color w:val="1D457D"/>
      <w:sz w:val="44"/>
      <w:szCs w:val="44"/>
      <w:lang w:eastAsia="fr-FR"/>
    </w:rPr>
  </w:style>
  <w:style w:type="character" w:customStyle="1" w:styleId="Titre1Car">
    <w:name w:val="Titre 1 Car"/>
    <w:basedOn w:val="Policepardfaut"/>
    <w:link w:val="Titre1"/>
    <w:uiPriority w:val="9"/>
    <w:rsid w:val="003C6CB9"/>
    <w:rPr>
      <w:rFonts w:asciiTheme="majorHAnsi" w:eastAsiaTheme="majorEastAsia" w:hAnsiTheme="majorHAnsi" w:cstheme="majorBidi"/>
      <w:color w:val="2F5496" w:themeColor="accent1" w:themeShade="BF"/>
      <w:sz w:val="32"/>
      <w:szCs w:val="32"/>
      <w:lang w:eastAsia="fr-FR"/>
    </w:rPr>
  </w:style>
  <w:style w:type="character" w:customStyle="1" w:styleId="Titre3Car">
    <w:name w:val="Titre 3 Car"/>
    <w:basedOn w:val="Policepardfaut"/>
    <w:link w:val="Titre3"/>
    <w:uiPriority w:val="9"/>
    <w:semiHidden/>
    <w:rsid w:val="00CA4C15"/>
    <w:rPr>
      <w:rFonts w:asciiTheme="majorHAnsi" w:eastAsiaTheme="majorEastAsia" w:hAnsiTheme="majorHAnsi" w:cstheme="majorBidi"/>
      <w:color w:val="1F3763" w:themeColor="accent1" w:themeShade="7F"/>
      <w:sz w:val="24"/>
      <w:szCs w:val="24"/>
      <w:lang w:eastAsia="fr-FR"/>
    </w:rPr>
  </w:style>
  <w:style w:type="character" w:styleId="lev">
    <w:name w:val="Strong"/>
    <w:basedOn w:val="Policepardfaut"/>
    <w:uiPriority w:val="22"/>
    <w:qFormat/>
    <w:rsid w:val="00CA4C15"/>
    <w:rPr>
      <w:b/>
      <w:bCs/>
    </w:rPr>
  </w:style>
  <w:style w:type="paragraph" w:styleId="NormalWeb">
    <w:name w:val="Normal (Web)"/>
    <w:basedOn w:val="Normal"/>
    <w:uiPriority w:val="99"/>
    <w:semiHidden/>
    <w:unhideWhenUsed/>
    <w:rsid w:val="00CA4C15"/>
    <w:pPr>
      <w:spacing w:before="100" w:beforeAutospacing="1" w:after="100" w:afterAutospacing="1"/>
      <w:jc w:val="left"/>
    </w:pPr>
    <w:rPr>
      <w:rFonts w:ascii="Times New Roman" w:hAnsi="Times New Roman"/>
      <w:sz w:val="24"/>
      <w:szCs w:val="24"/>
    </w:rPr>
  </w:style>
  <w:style w:type="character" w:customStyle="1" w:styleId="Titre4Car">
    <w:name w:val="Titre 4 Car"/>
    <w:basedOn w:val="Policepardfaut"/>
    <w:link w:val="Titre4"/>
    <w:uiPriority w:val="9"/>
    <w:rsid w:val="00CA4C15"/>
    <w:rPr>
      <w:rFonts w:asciiTheme="majorHAnsi" w:eastAsiaTheme="majorEastAsia" w:hAnsiTheme="majorHAnsi" w:cstheme="majorBidi"/>
      <w:i/>
      <w:iCs/>
      <w:color w:val="2F5496" w:themeColor="accent1" w:themeShade="BF"/>
      <w:sz w:val="20"/>
      <w:szCs w:val="20"/>
      <w:lang w:eastAsia="fr-FR"/>
    </w:rPr>
  </w:style>
  <w:style w:type="table" w:styleId="Grilledutableau">
    <w:name w:val="Table Grid"/>
    <w:basedOn w:val="TableauNormal"/>
    <w:uiPriority w:val="39"/>
    <w:rsid w:val="0009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319F3"/>
    <w:rPr>
      <w:sz w:val="16"/>
      <w:szCs w:val="16"/>
    </w:rPr>
  </w:style>
  <w:style w:type="paragraph" w:styleId="Commentaire">
    <w:name w:val="annotation text"/>
    <w:basedOn w:val="Normal"/>
    <w:link w:val="CommentaireCar"/>
    <w:uiPriority w:val="99"/>
    <w:semiHidden/>
    <w:unhideWhenUsed/>
    <w:rsid w:val="00A319F3"/>
  </w:style>
  <w:style w:type="character" w:customStyle="1" w:styleId="CommentaireCar">
    <w:name w:val="Commentaire Car"/>
    <w:basedOn w:val="Policepardfaut"/>
    <w:link w:val="Commentaire"/>
    <w:uiPriority w:val="99"/>
    <w:semiHidden/>
    <w:rsid w:val="00A319F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319F3"/>
    <w:rPr>
      <w:b/>
      <w:bCs/>
    </w:rPr>
  </w:style>
  <w:style w:type="character" w:customStyle="1" w:styleId="ObjetducommentaireCar">
    <w:name w:val="Objet du commentaire Car"/>
    <w:basedOn w:val="CommentaireCar"/>
    <w:link w:val="Objetducommentaire"/>
    <w:uiPriority w:val="99"/>
    <w:semiHidden/>
    <w:rsid w:val="00A319F3"/>
    <w:rPr>
      <w:rFonts w:ascii="Arial" w:eastAsia="Times New Roman" w:hAnsi="Arial" w:cs="Times New Roman"/>
      <w:b/>
      <w:bCs/>
      <w:sz w:val="20"/>
      <w:szCs w:val="20"/>
      <w:lang w:eastAsia="fr-FR"/>
    </w:rPr>
  </w:style>
  <w:style w:type="paragraph" w:styleId="Listepuces">
    <w:name w:val="List Bullet"/>
    <w:basedOn w:val="Normal"/>
    <w:uiPriority w:val="99"/>
    <w:unhideWhenUsed/>
    <w:rsid w:val="00A319F3"/>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8802">
      <w:bodyDiv w:val="1"/>
      <w:marLeft w:val="0"/>
      <w:marRight w:val="0"/>
      <w:marTop w:val="0"/>
      <w:marBottom w:val="0"/>
      <w:divBdr>
        <w:top w:val="none" w:sz="0" w:space="0" w:color="auto"/>
        <w:left w:val="none" w:sz="0" w:space="0" w:color="auto"/>
        <w:bottom w:val="none" w:sz="0" w:space="0" w:color="auto"/>
        <w:right w:val="none" w:sz="0" w:space="0" w:color="auto"/>
      </w:divBdr>
      <w:divsChild>
        <w:div w:id="588196824">
          <w:marLeft w:val="0"/>
          <w:marRight w:val="0"/>
          <w:marTop w:val="0"/>
          <w:marBottom w:val="336"/>
          <w:divBdr>
            <w:top w:val="none" w:sz="0" w:space="0" w:color="auto"/>
            <w:left w:val="none" w:sz="0" w:space="0" w:color="auto"/>
            <w:bottom w:val="none" w:sz="0" w:space="0" w:color="auto"/>
            <w:right w:val="none" w:sz="0" w:space="0" w:color="auto"/>
          </w:divBdr>
        </w:div>
      </w:divsChild>
    </w:div>
    <w:div w:id="210310750">
      <w:bodyDiv w:val="1"/>
      <w:marLeft w:val="0"/>
      <w:marRight w:val="0"/>
      <w:marTop w:val="0"/>
      <w:marBottom w:val="0"/>
      <w:divBdr>
        <w:top w:val="none" w:sz="0" w:space="0" w:color="auto"/>
        <w:left w:val="none" w:sz="0" w:space="0" w:color="auto"/>
        <w:bottom w:val="none" w:sz="0" w:space="0" w:color="auto"/>
        <w:right w:val="none" w:sz="0" w:space="0" w:color="auto"/>
      </w:divBdr>
    </w:div>
    <w:div w:id="942420434">
      <w:bodyDiv w:val="1"/>
      <w:marLeft w:val="0"/>
      <w:marRight w:val="0"/>
      <w:marTop w:val="0"/>
      <w:marBottom w:val="0"/>
      <w:divBdr>
        <w:top w:val="none" w:sz="0" w:space="0" w:color="auto"/>
        <w:left w:val="none" w:sz="0" w:space="0" w:color="auto"/>
        <w:bottom w:val="none" w:sz="0" w:space="0" w:color="auto"/>
        <w:right w:val="none" w:sz="0" w:space="0" w:color="auto"/>
      </w:divBdr>
    </w:div>
    <w:div w:id="1042558015">
      <w:bodyDiv w:val="1"/>
      <w:marLeft w:val="0"/>
      <w:marRight w:val="0"/>
      <w:marTop w:val="0"/>
      <w:marBottom w:val="0"/>
      <w:divBdr>
        <w:top w:val="none" w:sz="0" w:space="0" w:color="auto"/>
        <w:left w:val="none" w:sz="0" w:space="0" w:color="auto"/>
        <w:bottom w:val="none" w:sz="0" w:space="0" w:color="auto"/>
        <w:right w:val="none" w:sz="0" w:space="0" w:color="auto"/>
      </w:divBdr>
    </w:div>
    <w:div w:id="1229682006">
      <w:bodyDiv w:val="1"/>
      <w:marLeft w:val="0"/>
      <w:marRight w:val="0"/>
      <w:marTop w:val="0"/>
      <w:marBottom w:val="0"/>
      <w:divBdr>
        <w:top w:val="none" w:sz="0" w:space="0" w:color="auto"/>
        <w:left w:val="none" w:sz="0" w:space="0" w:color="auto"/>
        <w:bottom w:val="none" w:sz="0" w:space="0" w:color="auto"/>
        <w:right w:val="none" w:sz="0" w:space="0" w:color="auto"/>
      </w:divBdr>
    </w:div>
    <w:div w:id="1333486951">
      <w:bodyDiv w:val="1"/>
      <w:marLeft w:val="0"/>
      <w:marRight w:val="0"/>
      <w:marTop w:val="0"/>
      <w:marBottom w:val="0"/>
      <w:divBdr>
        <w:top w:val="none" w:sz="0" w:space="0" w:color="auto"/>
        <w:left w:val="none" w:sz="0" w:space="0" w:color="auto"/>
        <w:bottom w:val="none" w:sz="0" w:space="0" w:color="auto"/>
        <w:right w:val="none" w:sz="0" w:space="0" w:color="auto"/>
      </w:divBdr>
      <w:divsChild>
        <w:div w:id="2007973223">
          <w:marLeft w:val="0"/>
          <w:marRight w:val="0"/>
          <w:marTop w:val="360"/>
          <w:marBottom w:val="360"/>
          <w:divBdr>
            <w:top w:val="none" w:sz="0" w:space="0" w:color="auto"/>
            <w:left w:val="none" w:sz="0" w:space="0" w:color="auto"/>
            <w:bottom w:val="none" w:sz="0" w:space="0" w:color="auto"/>
            <w:right w:val="none" w:sz="0" w:space="0" w:color="auto"/>
          </w:divBdr>
          <w:divsChild>
            <w:div w:id="916939062">
              <w:marLeft w:val="0"/>
              <w:marRight w:val="0"/>
              <w:marTop w:val="0"/>
              <w:marBottom w:val="0"/>
              <w:divBdr>
                <w:top w:val="none" w:sz="0" w:space="0" w:color="auto"/>
                <w:left w:val="none" w:sz="0" w:space="0" w:color="auto"/>
                <w:bottom w:val="none" w:sz="0" w:space="0" w:color="auto"/>
                <w:right w:val="none" w:sz="0" w:space="0" w:color="auto"/>
              </w:divBdr>
              <w:divsChild>
                <w:div w:id="2033144289">
                  <w:marLeft w:val="0"/>
                  <w:marRight w:val="0"/>
                  <w:marTop w:val="0"/>
                  <w:marBottom w:val="0"/>
                  <w:divBdr>
                    <w:top w:val="none" w:sz="0" w:space="0" w:color="auto"/>
                    <w:left w:val="none" w:sz="0" w:space="0" w:color="auto"/>
                    <w:bottom w:val="none" w:sz="0" w:space="0" w:color="auto"/>
                    <w:right w:val="none" w:sz="0" w:space="0" w:color="auto"/>
                  </w:divBdr>
                  <w:divsChild>
                    <w:div w:id="1104423395">
                      <w:marLeft w:val="0"/>
                      <w:marRight w:val="0"/>
                      <w:marTop w:val="0"/>
                      <w:marBottom w:val="0"/>
                      <w:divBdr>
                        <w:top w:val="none" w:sz="0" w:space="0" w:color="auto"/>
                        <w:left w:val="none" w:sz="0" w:space="0" w:color="auto"/>
                        <w:bottom w:val="none" w:sz="0" w:space="0" w:color="auto"/>
                        <w:right w:val="none" w:sz="0" w:space="0" w:color="auto"/>
                      </w:divBdr>
                      <w:divsChild>
                        <w:div w:id="280839475">
                          <w:marLeft w:val="0"/>
                          <w:marRight w:val="0"/>
                          <w:marTop w:val="0"/>
                          <w:marBottom w:val="0"/>
                          <w:divBdr>
                            <w:top w:val="none" w:sz="0" w:space="0" w:color="auto"/>
                            <w:left w:val="none" w:sz="0" w:space="0" w:color="auto"/>
                            <w:bottom w:val="none" w:sz="0" w:space="0" w:color="auto"/>
                            <w:right w:val="none" w:sz="0" w:space="0" w:color="auto"/>
                          </w:divBdr>
                          <w:divsChild>
                            <w:div w:id="2015913851">
                              <w:marLeft w:val="0"/>
                              <w:marRight w:val="0"/>
                              <w:marTop w:val="0"/>
                              <w:marBottom w:val="0"/>
                              <w:divBdr>
                                <w:top w:val="none" w:sz="0" w:space="0" w:color="auto"/>
                                <w:left w:val="none" w:sz="0" w:space="0" w:color="auto"/>
                                <w:bottom w:val="none" w:sz="0" w:space="0" w:color="auto"/>
                                <w:right w:val="none" w:sz="0" w:space="0" w:color="auto"/>
                              </w:divBdr>
                              <w:divsChild>
                                <w:div w:id="1720277321">
                                  <w:marLeft w:val="0"/>
                                  <w:marRight w:val="0"/>
                                  <w:marTop w:val="0"/>
                                  <w:marBottom w:val="0"/>
                                  <w:divBdr>
                                    <w:top w:val="none" w:sz="0" w:space="0" w:color="auto"/>
                                    <w:left w:val="none" w:sz="0" w:space="0" w:color="auto"/>
                                    <w:bottom w:val="none" w:sz="0" w:space="0" w:color="auto"/>
                                    <w:right w:val="none" w:sz="0" w:space="0" w:color="auto"/>
                                  </w:divBdr>
                                  <w:divsChild>
                                    <w:div w:id="1985814896">
                                      <w:marLeft w:val="0"/>
                                      <w:marRight w:val="480"/>
                                      <w:marTop w:val="0"/>
                                      <w:marBottom w:val="270"/>
                                      <w:divBdr>
                                        <w:top w:val="none" w:sz="0" w:space="0" w:color="auto"/>
                                        <w:left w:val="none" w:sz="0" w:space="0" w:color="auto"/>
                                        <w:bottom w:val="none" w:sz="0" w:space="0" w:color="auto"/>
                                        <w:right w:val="none" w:sz="0" w:space="0" w:color="auto"/>
                                      </w:divBdr>
                                    </w:div>
                                  </w:divsChild>
                                </w:div>
                                <w:div w:id="1973241777">
                                  <w:marLeft w:val="0"/>
                                  <w:marRight w:val="0"/>
                                  <w:marTop w:val="0"/>
                                  <w:marBottom w:val="0"/>
                                  <w:divBdr>
                                    <w:top w:val="none" w:sz="0" w:space="0" w:color="auto"/>
                                    <w:left w:val="none" w:sz="0" w:space="0" w:color="auto"/>
                                    <w:bottom w:val="none" w:sz="0" w:space="0" w:color="auto"/>
                                    <w:right w:val="none" w:sz="0" w:space="0" w:color="auto"/>
                                  </w:divBdr>
                                  <w:divsChild>
                                    <w:div w:id="2042513863">
                                      <w:marLeft w:val="0"/>
                                      <w:marRight w:val="0"/>
                                      <w:marTop w:val="0"/>
                                      <w:marBottom w:val="0"/>
                                      <w:divBdr>
                                        <w:top w:val="none" w:sz="0" w:space="0" w:color="auto"/>
                                        <w:left w:val="none" w:sz="0" w:space="0" w:color="auto"/>
                                        <w:bottom w:val="none" w:sz="0" w:space="0" w:color="auto"/>
                                        <w:right w:val="none" w:sz="0" w:space="0" w:color="auto"/>
                                      </w:divBdr>
                                      <w:divsChild>
                                        <w:div w:id="2107385181">
                                          <w:marLeft w:val="0"/>
                                          <w:marRight w:val="0"/>
                                          <w:marTop w:val="0"/>
                                          <w:marBottom w:val="0"/>
                                          <w:divBdr>
                                            <w:top w:val="none" w:sz="0" w:space="0" w:color="auto"/>
                                            <w:left w:val="none" w:sz="0" w:space="0" w:color="auto"/>
                                            <w:bottom w:val="none" w:sz="0" w:space="0" w:color="auto"/>
                                            <w:right w:val="none" w:sz="0" w:space="0" w:color="auto"/>
                                          </w:divBdr>
                                          <w:divsChild>
                                            <w:div w:id="819535771">
                                              <w:marLeft w:val="-150"/>
                                              <w:marRight w:val="-150"/>
                                              <w:marTop w:val="0"/>
                                              <w:marBottom w:val="0"/>
                                              <w:divBdr>
                                                <w:top w:val="none" w:sz="0" w:space="0" w:color="auto"/>
                                                <w:left w:val="none" w:sz="0" w:space="0" w:color="auto"/>
                                                <w:bottom w:val="none" w:sz="0" w:space="0" w:color="auto"/>
                                                <w:right w:val="none" w:sz="0" w:space="0" w:color="auto"/>
                                              </w:divBdr>
                                              <w:divsChild>
                                                <w:div w:id="363602007">
                                                  <w:marLeft w:val="0"/>
                                                  <w:marRight w:val="0"/>
                                                  <w:marTop w:val="0"/>
                                                  <w:marBottom w:val="0"/>
                                                  <w:divBdr>
                                                    <w:top w:val="none" w:sz="0" w:space="0" w:color="auto"/>
                                                    <w:left w:val="none" w:sz="0" w:space="0" w:color="auto"/>
                                                    <w:bottom w:val="none" w:sz="0" w:space="0" w:color="auto"/>
                                                    <w:right w:val="none" w:sz="0" w:space="0" w:color="auto"/>
                                                  </w:divBdr>
                                                  <w:divsChild>
                                                    <w:div w:id="1283465030">
                                                      <w:marLeft w:val="150"/>
                                                      <w:marRight w:val="150"/>
                                                      <w:marTop w:val="0"/>
                                                      <w:marBottom w:val="210"/>
                                                      <w:divBdr>
                                                        <w:top w:val="none" w:sz="0" w:space="0" w:color="auto"/>
                                                        <w:left w:val="none" w:sz="0" w:space="0" w:color="auto"/>
                                                        <w:bottom w:val="none" w:sz="0" w:space="0" w:color="auto"/>
                                                        <w:right w:val="none" w:sz="0" w:space="0" w:color="auto"/>
                                                      </w:divBdr>
                                                      <w:divsChild>
                                                        <w:div w:id="1540782911">
                                                          <w:marLeft w:val="0"/>
                                                          <w:marRight w:val="0"/>
                                                          <w:marTop w:val="0"/>
                                                          <w:marBottom w:val="0"/>
                                                          <w:divBdr>
                                                            <w:top w:val="none" w:sz="0" w:space="0" w:color="auto"/>
                                                            <w:left w:val="none" w:sz="0" w:space="0" w:color="auto"/>
                                                            <w:bottom w:val="none" w:sz="0" w:space="0" w:color="auto"/>
                                                            <w:right w:val="none" w:sz="0" w:space="0" w:color="auto"/>
                                                          </w:divBdr>
                                                          <w:divsChild>
                                                            <w:div w:id="418720189">
                                                              <w:marLeft w:val="0"/>
                                                              <w:marRight w:val="0"/>
                                                              <w:marTop w:val="0"/>
                                                              <w:marBottom w:val="0"/>
                                                              <w:divBdr>
                                                                <w:top w:val="none" w:sz="0" w:space="0" w:color="auto"/>
                                                                <w:left w:val="none" w:sz="0" w:space="0" w:color="auto"/>
                                                                <w:bottom w:val="none" w:sz="0" w:space="0" w:color="auto"/>
                                                                <w:right w:val="none" w:sz="0" w:space="0" w:color="auto"/>
                                                              </w:divBdr>
                                                              <w:divsChild>
                                                                <w:div w:id="1163427646">
                                                                  <w:marLeft w:val="0"/>
                                                                  <w:marRight w:val="0"/>
                                                                  <w:marTop w:val="0"/>
                                                                  <w:marBottom w:val="0"/>
                                                                  <w:divBdr>
                                                                    <w:top w:val="none" w:sz="0" w:space="0" w:color="auto"/>
                                                                    <w:left w:val="none" w:sz="0" w:space="0" w:color="auto"/>
                                                                    <w:bottom w:val="none" w:sz="0" w:space="0" w:color="auto"/>
                                                                    <w:right w:val="none" w:sz="0" w:space="0" w:color="auto"/>
                                                                  </w:divBdr>
                                                                  <w:divsChild>
                                                                    <w:div w:id="1671104869">
                                                                      <w:marLeft w:val="180"/>
                                                                      <w:marRight w:val="180"/>
                                                                      <w:marTop w:val="0"/>
                                                                      <w:marBottom w:val="0"/>
                                                                      <w:divBdr>
                                                                        <w:top w:val="none" w:sz="0" w:space="0" w:color="auto"/>
                                                                        <w:left w:val="none" w:sz="0" w:space="0" w:color="auto"/>
                                                                        <w:bottom w:val="none" w:sz="0" w:space="0" w:color="auto"/>
                                                                        <w:right w:val="none" w:sz="0" w:space="0" w:color="auto"/>
                                                                      </w:divBdr>
                                                                      <w:divsChild>
                                                                        <w:div w:id="464851531">
                                                                          <w:marLeft w:val="0"/>
                                                                          <w:marRight w:val="0"/>
                                                                          <w:marTop w:val="0"/>
                                                                          <w:marBottom w:val="0"/>
                                                                          <w:divBdr>
                                                                            <w:top w:val="none" w:sz="0" w:space="0" w:color="auto"/>
                                                                            <w:left w:val="none" w:sz="0" w:space="0" w:color="auto"/>
                                                                            <w:bottom w:val="none" w:sz="0" w:space="0" w:color="auto"/>
                                                                            <w:right w:val="none" w:sz="0" w:space="0" w:color="auto"/>
                                                                          </w:divBdr>
                                                                        </w:div>
                                                                      </w:divsChild>
                                                                    </w:div>
                                                                    <w:div w:id="833182418">
                                                                      <w:marLeft w:val="0"/>
                                                                      <w:marRight w:val="0"/>
                                                                      <w:marTop w:val="150"/>
                                                                      <w:marBottom w:val="150"/>
                                                                      <w:divBdr>
                                                                        <w:top w:val="none" w:sz="0" w:space="0" w:color="auto"/>
                                                                        <w:left w:val="none" w:sz="0" w:space="0" w:color="auto"/>
                                                                        <w:bottom w:val="none" w:sz="0" w:space="0" w:color="auto"/>
                                                                        <w:right w:val="none" w:sz="0" w:space="0" w:color="auto"/>
                                                                      </w:divBdr>
                                                                      <w:divsChild>
                                                                        <w:div w:id="1140996632">
                                                                          <w:marLeft w:val="0"/>
                                                                          <w:marRight w:val="0"/>
                                                                          <w:marTop w:val="0"/>
                                                                          <w:marBottom w:val="30"/>
                                                                          <w:divBdr>
                                                                            <w:top w:val="none" w:sz="0" w:space="0" w:color="auto"/>
                                                                            <w:left w:val="none" w:sz="0" w:space="0" w:color="auto"/>
                                                                            <w:bottom w:val="none" w:sz="0" w:space="0" w:color="auto"/>
                                                                            <w:right w:val="none" w:sz="0" w:space="0" w:color="auto"/>
                                                                          </w:divBdr>
                                                                          <w:divsChild>
                                                                            <w:div w:id="1451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988562">
                                                      <w:marLeft w:val="150"/>
                                                      <w:marRight w:val="150"/>
                                                      <w:marTop w:val="0"/>
                                                      <w:marBottom w:val="210"/>
                                                      <w:divBdr>
                                                        <w:top w:val="none" w:sz="0" w:space="0" w:color="auto"/>
                                                        <w:left w:val="none" w:sz="0" w:space="0" w:color="auto"/>
                                                        <w:bottom w:val="none" w:sz="0" w:space="0" w:color="auto"/>
                                                        <w:right w:val="none" w:sz="0" w:space="0" w:color="auto"/>
                                                      </w:divBdr>
                                                      <w:divsChild>
                                                        <w:div w:id="739786562">
                                                          <w:marLeft w:val="0"/>
                                                          <w:marRight w:val="0"/>
                                                          <w:marTop w:val="0"/>
                                                          <w:marBottom w:val="0"/>
                                                          <w:divBdr>
                                                            <w:top w:val="none" w:sz="0" w:space="0" w:color="auto"/>
                                                            <w:left w:val="none" w:sz="0" w:space="0" w:color="auto"/>
                                                            <w:bottom w:val="none" w:sz="0" w:space="0" w:color="auto"/>
                                                            <w:right w:val="none" w:sz="0" w:space="0" w:color="auto"/>
                                                          </w:divBdr>
                                                          <w:divsChild>
                                                            <w:div w:id="1834450524">
                                                              <w:marLeft w:val="0"/>
                                                              <w:marRight w:val="0"/>
                                                              <w:marTop w:val="0"/>
                                                              <w:marBottom w:val="0"/>
                                                              <w:divBdr>
                                                                <w:top w:val="none" w:sz="0" w:space="0" w:color="auto"/>
                                                                <w:left w:val="none" w:sz="0" w:space="0" w:color="auto"/>
                                                                <w:bottom w:val="none" w:sz="0" w:space="0" w:color="auto"/>
                                                                <w:right w:val="none" w:sz="0" w:space="0" w:color="auto"/>
                                                              </w:divBdr>
                                                              <w:divsChild>
                                                                <w:div w:id="1324165813">
                                                                  <w:marLeft w:val="0"/>
                                                                  <w:marRight w:val="0"/>
                                                                  <w:marTop w:val="0"/>
                                                                  <w:marBottom w:val="0"/>
                                                                  <w:divBdr>
                                                                    <w:top w:val="none" w:sz="0" w:space="0" w:color="auto"/>
                                                                    <w:left w:val="none" w:sz="0" w:space="0" w:color="auto"/>
                                                                    <w:bottom w:val="none" w:sz="0" w:space="0" w:color="auto"/>
                                                                    <w:right w:val="none" w:sz="0" w:space="0" w:color="auto"/>
                                                                  </w:divBdr>
                                                                  <w:divsChild>
                                                                    <w:div w:id="1208031112">
                                                                      <w:marLeft w:val="180"/>
                                                                      <w:marRight w:val="180"/>
                                                                      <w:marTop w:val="0"/>
                                                                      <w:marBottom w:val="0"/>
                                                                      <w:divBdr>
                                                                        <w:top w:val="none" w:sz="0" w:space="0" w:color="auto"/>
                                                                        <w:left w:val="none" w:sz="0" w:space="0" w:color="auto"/>
                                                                        <w:bottom w:val="none" w:sz="0" w:space="0" w:color="auto"/>
                                                                        <w:right w:val="none" w:sz="0" w:space="0" w:color="auto"/>
                                                                      </w:divBdr>
                                                                      <w:divsChild>
                                                                        <w:div w:id="1348292632">
                                                                          <w:marLeft w:val="0"/>
                                                                          <w:marRight w:val="0"/>
                                                                          <w:marTop w:val="0"/>
                                                                          <w:marBottom w:val="0"/>
                                                                          <w:divBdr>
                                                                            <w:top w:val="none" w:sz="0" w:space="0" w:color="auto"/>
                                                                            <w:left w:val="none" w:sz="0" w:space="0" w:color="auto"/>
                                                                            <w:bottom w:val="none" w:sz="0" w:space="0" w:color="auto"/>
                                                                            <w:right w:val="none" w:sz="0" w:space="0" w:color="auto"/>
                                                                          </w:divBdr>
                                                                        </w:div>
                                                                      </w:divsChild>
                                                                    </w:div>
                                                                    <w:div w:id="1782914502">
                                                                      <w:marLeft w:val="0"/>
                                                                      <w:marRight w:val="0"/>
                                                                      <w:marTop w:val="150"/>
                                                                      <w:marBottom w:val="150"/>
                                                                      <w:divBdr>
                                                                        <w:top w:val="none" w:sz="0" w:space="0" w:color="auto"/>
                                                                        <w:left w:val="none" w:sz="0" w:space="0" w:color="auto"/>
                                                                        <w:bottom w:val="none" w:sz="0" w:space="0" w:color="auto"/>
                                                                        <w:right w:val="none" w:sz="0" w:space="0" w:color="auto"/>
                                                                      </w:divBdr>
                                                                      <w:divsChild>
                                                                        <w:div w:id="1707564381">
                                                                          <w:marLeft w:val="0"/>
                                                                          <w:marRight w:val="0"/>
                                                                          <w:marTop w:val="0"/>
                                                                          <w:marBottom w:val="30"/>
                                                                          <w:divBdr>
                                                                            <w:top w:val="none" w:sz="0" w:space="0" w:color="auto"/>
                                                                            <w:left w:val="none" w:sz="0" w:space="0" w:color="auto"/>
                                                                            <w:bottom w:val="none" w:sz="0" w:space="0" w:color="auto"/>
                                                                            <w:right w:val="none" w:sz="0" w:space="0" w:color="auto"/>
                                                                          </w:divBdr>
                                                                          <w:divsChild>
                                                                            <w:div w:id="8330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850916">
                                                      <w:marLeft w:val="150"/>
                                                      <w:marRight w:val="150"/>
                                                      <w:marTop w:val="0"/>
                                                      <w:marBottom w:val="210"/>
                                                      <w:divBdr>
                                                        <w:top w:val="none" w:sz="0" w:space="0" w:color="auto"/>
                                                        <w:left w:val="none" w:sz="0" w:space="0" w:color="auto"/>
                                                        <w:bottom w:val="none" w:sz="0" w:space="0" w:color="auto"/>
                                                        <w:right w:val="none" w:sz="0" w:space="0" w:color="auto"/>
                                                      </w:divBdr>
                                                      <w:divsChild>
                                                        <w:div w:id="293371093">
                                                          <w:marLeft w:val="0"/>
                                                          <w:marRight w:val="0"/>
                                                          <w:marTop w:val="0"/>
                                                          <w:marBottom w:val="0"/>
                                                          <w:divBdr>
                                                            <w:top w:val="none" w:sz="0" w:space="0" w:color="auto"/>
                                                            <w:left w:val="none" w:sz="0" w:space="0" w:color="auto"/>
                                                            <w:bottom w:val="none" w:sz="0" w:space="0" w:color="auto"/>
                                                            <w:right w:val="none" w:sz="0" w:space="0" w:color="auto"/>
                                                          </w:divBdr>
                                                          <w:divsChild>
                                                            <w:div w:id="1024476696">
                                                              <w:marLeft w:val="0"/>
                                                              <w:marRight w:val="0"/>
                                                              <w:marTop w:val="0"/>
                                                              <w:marBottom w:val="0"/>
                                                              <w:divBdr>
                                                                <w:top w:val="none" w:sz="0" w:space="0" w:color="auto"/>
                                                                <w:left w:val="none" w:sz="0" w:space="0" w:color="auto"/>
                                                                <w:bottom w:val="none" w:sz="0" w:space="0" w:color="auto"/>
                                                                <w:right w:val="none" w:sz="0" w:space="0" w:color="auto"/>
                                                              </w:divBdr>
                                                              <w:divsChild>
                                                                <w:div w:id="980379600">
                                                                  <w:marLeft w:val="0"/>
                                                                  <w:marRight w:val="0"/>
                                                                  <w:marTop w:val="0"/>
                                                                  <w:marBottom w:val="0"/>
                                                                  <w:divBdr>
                                                                    <w:top w:val="none" w:sz="0" w:space="0" w:color="auto"/>
                                                                    <w:left w:val="none" w:sz="0" w:space="0" w:color="auto"/>
                                                                    <w:bottom w:val="none" w:sz="0" w:space="0" w:color="auto"/>
                                                                    <w:right w:val="none" w:sz="0" w:space="0" w:color="auto"/>
                                                                  </w:divBdr>
                                                                  <w:divsChild>
                                                                    <w:div w:id="1890071510">
                                                                      <w:marLeft w:val="180"/>
                                                                      <w:marRight w:val="180"/>
                                                                      <w:marTop w:val="0"/>
                                                                      <w:marBottom w:val="0"/>
                                                                      <w:divBdr>
                                                                        <w:top w:val="none" w:sz="0" w:space="0" w:color="auto"/>
                                                                        <w:left w:val="none" w:sz="0" w:space="0" w:color="auto"/>
                                                                        <w:bottom w:val="none" w:sz="0" w:space="0" w:color="auto"/>
                                                                        <w:right w:val="none" w:sz="0" w:space="0" w:color="auto"/>
                                                                      </w:divBdr>
                                                                      <w:divsChild>
                                                                        <w:div w:id="990058130">
                                                                          <w:marLeft w:val="0"/>
                                                                          <w:marRight w:val="0"/>
                                                                          <w:marTop w:val="0"/>
                                                                          <w:marBottom w:val="0"/>
                                                                          <w:divBdr>
                                                                            <w:top w:val="none" w:sz="0" w:space="0" w:color="auto"/>
                                                                            <w:left w:val="none" w:sz="0" w:space="0" w:color="auto"/>
                                                                            <w:bottom w:val="none" w:sz="0" w:space="0" w:color="auto"/>
                                                                            <w:right w:val="none" w:sz="0" w:space="0" w:color="auto"/>
                                                                          </w:divBdr>
                                                                        </w:div>
                                                                      </w:divsChild>
                                                                    </w:div>
                                                                    <w:div w:id="677315232">
                                                                      <w:marLeft w:val="0"/>
                                                                      <w:marRight w:val="0"/>
                                                                      <w:marTop w:val="150"/>
                                                                      <w:marBottom w:val="150"/>
                                                                      <w:divBdr>
                                                                        <w:top w:val="none" w:sz="0" w:space="0" w:color="auto"/>
                                                                        <w:left w:val="none" w:sz="0" w:space="0" w:color="auto"/>
                                                                        <w:bottom w:val="none" w:sz="0" w:space="0" w:color="auto"/>
                                                                        <w:right w:val="none" w:sz="0" w:space="0" w:color="auto"/>
                                                                      </w:divBdr>
                                                                      <w:divsChild>
                                                                        <w:div w:id="2027632398">
                                                                          <w:marLeft w:val="0"/>
                                                                          <w:marRight w:val="0"/>
                                                                          <w:marTop w:val="0"/>
                                                                          <w:marBottom w:val="30"/>
                                                                          <w:divBdr>
                                                                            <w:top w:val="none" w:sz="0" w:space="0" w:color="auto"/>
                                                                            <w:left w:val="none" w:sz="0" w:space="0" w:color="auto"/>
                                                                            <w:bottom w:val="none" w:sz="0" w:space="0" w:color="auto"/>
                                                                            <w:right w:val="none" w:sz="0" w:space="0" w:color="auto"/>
                                                                          </w:divBdr>
                                                                          <w:divsChild>
                                                                            <w:div w:id="16816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695708">
          <w:marLeft w:val="0"/>
          <w:marRight w:val="0"/>
          <w:marTop w:val="360"/>
          <w:marBottom w:val="360"/>
          <w:divBdr>
            <w:top w:val="none" w:sz="0" w:space="0" w:color="auto"/>
            <w:left w:val="none" w:sz="0" w:space="0" w:color="auto"/>
            <w:bottom w:val="none" w:sz="0" w:space="0" w:color="auto"/>
            <w:right w:val="none" w:sz="0" w:space="0" w:color="auto"/>
          </w:divBdr>
          <w:divsChild>
            <w:div w:id="1369452045">
              <w:marLeft w:val="0"/>
              <w:marRight w:val="0"/>
              <w:marTop w:val="0"/>
              <w:marBottom w:val="0"/>
              <w:divBdr>
                <w:top w:val="none" w:sz="0" w:space="0" w:color="auto"/>
                <w:left w:val="none" w:sz="0" w:space="0" w:color="auto"/>
                <w:bottom w:val="none" w:sz="0" w:space="0" w:color="auto"/>
                <w:right w:val="none" w:sz="0" w:space="0" w:color="auto"/>
              </w:divBdr>
              <w:divsChild>
                <w:div w:id="288364321">
                  <w:marLeft w:val="0"/>
                  <w:marRight w:val="0"/>
                  <w:marTop w:val="0"/>
                  <w:marBottom w:val="0"/>
                  <w:divBdr>
                    <w:top w:val="none" w:sz="0" w:space="0" w:color="auto"/>
                    <w:left w:val="none" w:sz="0" w:space="0" w:color="auto"/>
                    <w:bottom w:val="none" w:sz="0" w:space="0" w:color="auto"/>
                    <w:right w:val="none" w:sz="0" w:space="0" w:color="auto"/>
                  </w:divBdr>
                  <w:divsChild>
                    <w:div w:id="1393382393">
                      <w:marLeft w:val="0"/>
                      <w:marRight w:val="0"/>
                      <w:marTop w:val="0"/>
                      <w:marBottom w:val="0"/>
                      <w:divBdr>
                        <w:top w:val="none" w:sz="0" w:space="0" w:color="auto"/>
                        <w:left w:val="none" w:sz="0" w:space="0" w:color="auto"/>
                        <w:bottom w:val="none" w:sz="0" w:space="0" w:color="auto"/>
                        <w:right w:val="none" w:sz="0" w:space="0" w:color="auto"/>
                      </w:divBdr>
                      <w:divsChild>
                        <w:div w:id="1961643953">
                          <w:marLeft w:val="0"/>
                          <w:marRight w:val="0"/>
                          <w:marTop w:val="0"/>
                          <w:marBottom w:val="0"/>
                          <w:divBdr>
                            <w:top w:val="none" w:sz="0" w:space="0" w:color="auto"/>
                            <w:left w:val="none" w:sz="0" w:space="0" w:color="auto"/>
                            <w:bottom w:val="none" w:sz="0" w:space="0" w:color="auto"/>
                            <w:right w:val="none" w:sz="0" w:space="0" w:color="auto"/>
                          </w:divBdr>
                          <w:divsChild>
                            <w:div w:id="19212460">
                              <w:marLeft w:val="0"/>
                              <w:marRight w:val="0"/>
                              <w:marTop w:val="0"/>
                              <w:marBottom w:val="0"/>
                              <w:divBdr>
                                <w:top w:val="none" w:sz="0" w:space="0" w:color="auto"/>
                                <w:left w:val="none" w:sz="0" w:space="0" w:color="auto"/>
                                <w:bottom w:val="none" w:sz="0" w:space="0" w:color="auto"/>
                                <w:right w:val="none" w:sz="0" w:space="0" w:color="auto"/>
                              </w:divBdr>
                              <w:divsChild>
                                <w:div w:id="297761318">
                                  <w:marLeft w:val="0"/>
                                  <w:marRight w:val="0"/>
                                  <w:marTop w:val="0"/>
                                  <w:marBottom w:val="0"/>
                                  <w:divBdr>
                                    <w:top w:val="none" w:sz="0" w:space="0" w:color="auto"/>
                                    <w:left w:val="none" w:sz="0" w:space="0" w:color="auto"/>
                                    <w:bottom w:val="none" w:sz="0" w:space="0" w:color="auto"/>
                                    <w:right w:val="none" w:sz="0" w:space="0" w:color="auto"/>
                                  </w:divBdr>
                                  <w:divsChild>
                                    <w:div w:id="580914718">
                                      <w:marLeft w:val="0"/>
                                      <w:marRight w:val="480"/>
                                      <w:marTop w:val="0"/>
                                      <w:marBottom w:val="270"/>
                                      <w:divBdr>
                                        <w:top w:val="none" w:sz="0" w:space="0" w:color="auto"/>
                                        <w:left w:val="none" w:sz="0" w:space="0" w:color="auto"/>
                                        <w:bottom w:val="none" w:sz="0" w:space="0" w:color="auto"/>
                                        <w:right w:val="none" w:sz="0" w:space="0" w:color="auto"/>
                                      </w:divBdr>
                                    </w:div>
                                  </w:divsChild>
                                </w:div>
                                <w:div w:id="878588201">
                                  <w:marLeft w:val="0"/>
                                  <w:marRight w:val="0"/>
                                  <w:marTop w:val="0"/>
                                  <w:marBottom w:val="0"/>
                                  <w:divBdr>
                                    <w:top w:val="none" w:sz="0" w:space="0" w:color="auto"/>
                                    <w:left w:val="none" w:sz="0" w:space="0" w:color="auto"/>
                                    <w:bottom w:val="none" w:sz="0" w:space="0" w:color="auto"/>
                                    <w:right w:val="none" w:sz="0" w:space="0" w:color="auto"/>
                                  </w:divBdr>
                                  <w:divsChild>
                                    <w:div w:id="1753117939">
                                      <w:marLeft w:val="0"/>
                                      <w:marRight w:val="0"/>
                                      <w:marTop w:val="0"/>
                                      <w:marBottom w:val="0"/>
                                      <w:divBdr>
                                        <w:top w:val="none" w:sz="0" w:space="0" w:color="auto"/>
                                        <w:left w:val="none" w:sz="0" w:space="0" w:color="auto"/>
                                        <w:bottom w:val="none" w:sz="0" w:space="0" w:color="auto"/>
                                        <w:right w:val="none" w:sz="0" w:space="0" w:color="auto"/>
                                      </w:divBdr>
                                      <w:divsChild>
                                        <w:div w:id="834688823">
                                          <w:marLeft w:val="0"/>
                                          <w:marRight w:val="0"/>
                                          <w:marTop w:val="0"/>
                                          <w:marBottom w:val="0"/>
                                          <w:divBdr>
                                            <w:top w:val="none" w:sz="0" w:space="0" w:color="auto"/>
                                            <w:left w:val="none" w:sz="0" w:space="0" w:color="auto"/>
                                            <w:bottom w:val="none" w:sz="0" w:space="0" w:color="auto"/>
                                            <w:right w:val="none" w:sz="0" w:space="0" w:color="auto"/>
                                          </w:divBdr>
                                          <w:divsChild>
                                            <w:div w:id="58989201">
                                              <w:marLeft w:val="-150"/>
                                              <w:marRight w:val="-150"/>
                                              <w:marTop w:val="0"/>
                                              <w:marBottom w:val="0"/>
                                              <w:divBdr>
                                                <w:top w:val="none" w:sz="0" w:space="0" w:color="auto"/>
                                                <w:left w:val="none" w:sz="0" w:space="0" w:color="auto"/>
                                                <w:bottom w:val="none" w:sz="0" w:space="0" w:color="auto"/>
                                                <w:right w:val="none" w:sz="0" w:space="0" w:color="auto"/>
                                              </w:divBdr>
                                              <w:divsChild>
                                                <w:div w:id="961766947">
                                                  <w:marLeft w:val="0"/>
                                                  <w:marRight w:val="0"/>
                                                  <w:marTop w:val="0"/>
                                                  <w:marBottom w:val="0"/>
                                                  <w:divBdr>
                                                    <w:top w:val="none" w:sz="0" w:space="0" w:color="auto"/>
                                                    <w:left w:val="none" w:sz="0" w:space="0" w:color="auto"/>
                                                    <w:bottom w:val="none" w:sz="0" w:space="0" w:color="auto"/>
                                                    <w:right w:val="none" w:sz="0" w:space="0" w:color="auto"/>
                                                  </w:divBdr>
                                                  <w:divsChild>
                                                    <w:div w:id="767237807">
                                                      <w:marLeft w:val="150"/>
                                                      <w:marRight w:val="150"/>
                                                      <w:marTop w:val="0"/>
                                                      <w:marBottom w:val="210"/>
                                                      <w:divBdr>
                                                        <w:top w:val="none" w:sz="0" w:space="0" w:color="auto"/>
                                                        <w:left w:val="none" w:sz="0" w:space="0" w:color="auto"/>
                                                        <w:bottom w:val="none" w:sz="0" w:space="0" w:color="auto"/>
                                                        <w:right w:val="none" w:sz="0" w:space="0" w:color="auto"/>
                                                      </w:divBdr>
                                                      <w:divsChild>
                                                        <w:div w:id="1013069615">
                                                          <w:marLeft w:val="0"/>
                                                          <w:marRight w:val="0"/>
                                                          <w:marTop w:val="0"/>
                                                          <w:marBottom w:val="0"/>
                                                          <w:divBdr>
                                                            <w:top w:val="none" w:sz="0" w:space="0" w:color="auto"/>
                                                            <w:left w:val="none" w:sz="0" w:space="0" w:color="auto"/>
                                                            <w:bottom w:val="none" w:sz="0" w:space="0" w:color="auto"/>
                                                            <w:right w:val="none" w:sz="0" w:space="0" w:color="auto"/>
                                                          </w:divBdr>
                                                          <w:divsChild>
                                                            <w:div w:id="443382017">
                                                              <w:marLeft w:val="0"/>
                                                              <w:marRight w:val="0"/>
                                                              <w:marTop w:val="0"/>
                                                              <w:marBottom w:val="0"/>
                                                              <w:divBdr>
                                                                <w:top w:val="none" w:sz="0" w:space="0" w:color="auto"/>
                                                                <w:left w:val="none" w:sz="0" w:space="0" w:color="auto"/>
                                                                <w:bottom w:val="none" w:sz="0" w:space="0" w:color="auto"/>
                                                                <w:right w:val="none" w:sz="0" w:space="0" w:color="auto"/>
                                                              </w:divBdr>
                                                              <w:divsChild>
                                                                <w:div w:id="762530745">
                                                                  <w:marLeft w:val="0"/>
                                                                  <w:marRight w:val="0"/>
                                                                  <w:marTop w:val="0"/>
                                                                  <w:marBottom w:val="0"/>
                                                                  <w:divBdr>
                                                                    <w:top w:val="none" w:sz="0" w:space="0" w:color="auto"/>
                                                                    <w:left w:val="none" w:sz="0" w:space="0" w:color="auto"/>
                                                                    <w:bottom w:val="none" w:sz="0" w:space="0" w:color="auto"/>
                                                                    <w:right w:val="none" w:sz="0" w:space="0" w:color="auto"/>
                                                                  </w:divBdr>
                                                                  <w:divsChild>
                                                                    <w:div w:id="2038192671">
                                                                      <w:marLeft w:val="180"/>
                                                                      <w:marRight w:val="180"/>
                                                                      <w:marTop w:val="0"/>
                                                                      <w:marBottom w:val="0"/>
                                                                      <w:divBdr>
                                                                        <w:top w:val="none" w:sz="0" w:space="0" w:color="auto"/>
                                                                        <w:left w:val="none" w:sz="0" w:space="0" w:color="auto"/>
                                                                        <w:bottom w:val="none" w:sz="0" w:space="0" w:color="auto"/>
                                                                        <w:right w:val="none" w:sz="0" w:space="0" w:color="auto"/>
                                                                      </w:divBdr>
                                                                      <w:divsChild>
                                                                        <w:div w:id="1973361005">
                                                                          <w:marLeft w:val="0"/>
                                                                          <w:marRight w:val="0"/>
                                                                          <w:marTop w:val="0"/>
                                                                          <w:marBottom w:val="0"/>
                                                                          <w:divBdr>
                                                                            <w:top w:val="none" w:sz="0" w:space="0" w:color="auto"/>
                                                                            <w:left w:val="none" w:sz="0" w:space="0" w:color="auto"/>
                                                                            <w:bottom w:val="none" w:sz="0" w:space="0" w:color="auto"/>
                                                                            <w:right w:val="none" w:sz="0" w:space="0" w:color="auto"/>
                                                                          </w:divBdr>
                                                                        </w:div>
                                                                      </w:divsChild>
                                                                    </w:div>
                                                                    <w:div w:id="1924139060">
                                                                      <w:marLeft w:val="0"/>
                                                                      <w:marRight w:val="0"/>
                                                                      <w:marTop w:val="150"/>
                                                                      <w:marBottom w:val="150"/>
                                                                      <w:divBdr>
                                                                        <w:top w:val="none" w:sz="0" w:space="0" w:color="auto"/>
                                                                        <w:left w:val="none" w:sz="0" w:space="0" w:color="auto"/>
                                                                        <w:bottom w:val="none" w:sz="0" w:space="0" w:color="auto"/>
                                                                        <w:right w:val="none" w:sz="0" w:space="0" w:color="auto"/>
                                                                      </w:divBdr>
                                                                      <w:divsChild>
                                                                        <w:div w:id="1635676948">
                                                                          <w:marLeft w:val="0"/>
                                                                          <w:marRight w:val="0"/>
                                                                          <w:marTop w:val="0"/>
                                                                          <w:marBottom w:val="30"/>
                                                                          <w:divBdr>
                                                                            <w:top w:val="none" w:sz="0" w:space="0" w:color="auto"/>
                                                                            <w:left w:val="none" w:sz="0" w:space="0" w:color="auto"/>
                                                                            <w:bottom w:val="none" w:sz="0" w:space="0" w:color="auto"/>
                                                                            <w:right w:val="none" w:sz="0" w:space="0" w:color="auto"/>
                                                                          </w:divBdr>
                                                                          <w:divsChild>
                                                                            <w:div w:id="17736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880131">
                                                      <w:marLeft w:val="150"/>
                                                      <w:marRight w:val="150"/>
                                                      <w:marTop w:val="0"/>
                                                      <w:marBottom w:val="210"/>
                                                      <w:divBdr>
                                                        <w:top w:val="none" w:sz="0" w:space="0" w:color="auto"/>
                                                        <w:left w:val="none" w:sz="0" w:space="0" w:color="auto"/>
                                                        <w:bottom w:val="none" w:sz="0" w:space="0" w:color="auto"/>
                                                        <w:right w:val="none" w:sz="0" w:space="0" w:color="auto"/>
                                                      </w:divBdr>
                                                      <w:divsChild>
                                                        <w:div w:id="1705515972">
                                                          <w:marLeft w:val="0"/>
                                                          <w:marRight w:val="0"/>
                                                          <w:marTop w:val="0"/>
                                                          <w:marBottom w:val="0"/>
                                                          <w:divBdr>
                                                            <w:top w:val="none" w:sz="0" w:space="0" w:color="auto"/>
                                                            <w:left w:val="none" w:sz="0" w:space="0" w:color="auto"/>
                                                            <w:bottom w:val="none" w:sz="0" w:space="0" w:color="auto"/>
                                                            <w:right w:val="none" w:sz="0" w:space="0" w:color="auto"/>
                                                          </w:divBdr>
                                                          <w:divsChild>
                                                            <w:div w:id="671420483">
                                                              <w:marLeft w:val="0"/>
                                                              <w:marRight w:val="0"/>
                                                              <w:marTop w:val="0"/>
                                                              <w:marBottom w:val="0"/>
                                                              <w:divBdr>
                                                                <w:top w:val="none" w:sz="0" w:space="0" w:color="auto"/>
                                                                <w:left w:val="none" w:sz="0" w:space="0" w:color="auto"/>
                                                                <w:bottom w:val="none" w:sz="0" w:space="0" w:color="auto"/>
                                                                <w:right w:val="none" w:sz="0" w:space="0" w:color="auto"/>
                                                              </w:divBdr>
                                                              <w:divsChild>
                                                                <w:div w:id="2080707112">
                                                                  <w:marLeft w:val="0"/>
                                                                  <w:marRight w:val="0"/>
                                                                  <w:marTop w:val="0"/>
                                                                  <w:marBottom w:val="0"/>
                                                                  <w:divBdr>
                                                                    <w:top w:val="none" w:sz="0" w:space="0" w:color="auto"/>
                                                                    <w:left w:val="none" w:sz="0" w:space="0" w:color="auto"/>
                                                                    <w:bottom w:val="none" w:sz="0" w:space="0" w:color="auto"/>
                                                                    <w:right w:val="none" w:sz="0" w:space="0" w:color="auto"/>
                                                                  </w:divBdr>
                                                                  <w:divsChild>
                                                                    <w:div w:id="1756247509">
                                                                      <w:marLeft w:val="180"/>
                                                                      <w:marRight w:val="180"/>
                                                                      <w:marTop w:val="0"/>
                                                                      <w:marBottom w:val="0"/>
                                                                      <w:divBdr>
                                                                        <w:top w:val="none" w:sz="0" w:space="0" w:color="auto"/>
                                                                        <w:left w:val="none" w:sz="0" w:space="0" w:color="auto"/>
                                                                        <w:bottom w:val="none" w:sz="0" w:space="0" w:color="auto"/>
                                                                        <w:right w:val="none" w:sz="0" w:space="0" w:color="auto"/>
                                                                      </w:divBdr>
                                                                      <w:divsChild>
                                                                        <w:div w:id="570122366">
                                                                          <w:marLeft w:val="0"/>
                                                                          <w:marRight w:val="0"/>
                                                                          <w:marTop w:val="0"/>
                                                                          <w:marBottom w:val="0"/>
                                                                          <w:divBdr>
                                                                            <w:top w:val="none" w:sz="0" w:space="0" w:color="auto"/>
                                                                            <w:left w:val="none" w:sz="0" w:space="0" w:color="auto"/>
                                                                            <w:bottom w:val="none" w:sz="0" w:space="0" w:color="auto"/>
                                                                            <w:right w:val="none" w:sz="0" w:space="0" w:color="auto"/>
                                                                          </w:divBdr>
                                                                        </w:div>
                                                                      </w:divsChild>
                                                                    </w:div>
                                                                    <w:div w:id="1701542603">
                                                                      <w:marLeft w:val="0"/>
                                                                      <w:marRight w:val="0"/>
                                                                      <w:marTop w:val="150"/>
                                                                      <w:marBottom w:val="150"/>
                                                                      <w:divBdr>
                                                                        <w:top w:val="none" w:sz="0" w:space="0" w:color="auto"/>
                                                                        <w:left w:val="none" w:sz="0" w:space="0" w:color="auto"/>
                                                                        <w:bottom w:val="none" w:sz="0" w:space="0" w:color="auto"/>
                                                                        <w:right w:val="none" w:sz="0" w:space="0" w:color="auto"/>
                                                                      </w:divBdr>
                                                                      <w:divsChild>
                                                                        <w:div w:id="1838496965">
                                                                          <w:marLeft w:val="0"/>
                                                                          <w:marRight w:val="0"/>
                                                                          <w:marTop w:val="0"/>
                                                                          <w:marBottom w:val="30"/>
                                                                          <w:divBdr>
                                                                            <w:top w:val="none" w:sz="0" w:space="0" w:color="auto"/>
                                                                            <w:left w:val="none" w:sz="0" w:space="0" w:color="auto"/>
                                                                            <w:bottom w:val="none" w:sz="0" w:space="0" w:color="auto"/>
                                                                            <w:right w:val="none" w:sz="0" w:space="0" w:color="auto"/>
                                                                          </w:divBdr>
                                                                          <w:divsChild>
                                                                            <w:div w:id="13347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8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ssaf.fr/portail/files/live/sites/urssaf/files/documents/DP-Remise-majoration.pdf" TargetMode="External"/><Relationship Id="rId13" Type="http://schemas.openxmlformats.org/officeDocument/2006/relationships/hyperlink" Target="https://urstart-idf.fr/wp-content/uploads/2022/09/6186-Infographie-Releve-De-Dette-WEB.pdf" TargetMode="External"/><Relationship Id="rId18" Type="http://schemas.openxmlformats.org/officeDocument/2006/relationships/hyperlink" Target="https://www.urssaf.fr/portail/files/live/sites/urssaf/files/documents/DP-Demande-delais.pdf" TargetMode="External"/><Relationship Id="rId26" Type="http://schemas.openxmlformats.org/officeDocument/2006/relationships/hyperlink" Target="https://youtu.be/xPhxS2Bol4Q" TargetMode="External"/><Relationship Id="rId3" Type="http://schemas.openxmlformats.org/officeDocument/2006/relationships/settings" Target="settings.xml"/><Relationship Id="rId21" Type="http://schemas.openxmlformats.org/officeDocument/2006/relationships/hyperlink" Target="https://urstart-idf.fr/wp-content/uploads/2021/12/Travailleurs-independants_Les-services-de-lUrssaf-IDF-2.pdf" TargetMode="External"/><Relationship Id="rId7" Type="http://schemas.openxmlformats.org/officeDocument/2006/relationships/image" Target="media/image1.png"/><Relationship Id="rId12" Type="http://schemas.openxmlformats.org/officeDocument/2006/relationships/hyperlink" Target="https://www.urssaf.fr/portail/home/difficultes-tresorerie/que-faire-en-cas-de-difficultes/que-faire-en-cas-de-difficultes.html" TargetMode="External"/><Relationship Id="rId17" Type="http://schemas.openxmlformats.org/officeDocument/2006/relationships/hyperlink" Target="https://www.urssaf.fr/portail/files/live/sites/urssaf/files/documents/DP-Remise-majoration.pdf" TargetMode="External"/><Relationship Id="rId25" Type="http://schemas.openxmlformats.org/officeDocument/2006/relationships/hyperlink" Target="https://youtu.be/buzc3N7PWc4" TargetMode="External"/><Relationship Id="rId2" Type="http://schemas.openxmlformats.org/officeDocument/2006/relationships/styles" Target="styles.xml"/><Relationship Id="rId16" Type="http://schemas.openxmlformats.org/officeDocument/2006/relationships/hyperlink" Target="https://youtu.be/xPhxS2Bol4Q" TargetMode="External"/><Relationship Id="rId20" Type="http://schemas.openxmlformats.org/officeDocument/2006/relationships/hyperlink" Target="https://www.urssaf.fr/portail/home/votre-urssaf/urssaf-ile-de-france/accompagnement-des-independan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rssaf.fr/portail/home/difficultes-tresorerie/que-faire-en-cas-de-difficultes/que-faire-en-cas-de-difficultes.html" TargetMode="External"/><Relationship Id="rId24" Type="http://schemas.openxmlformats.org/officeDocument/2006/relationships/hyperlink" Target="https://youtu.be/njaWdk2PHXE" TargetMode="External"/><Relationship Id="rId5" Type="http://schemas.openxmlformats.org/officeDocument/2006/relationships/footnotes" Target="footnotes.xml"/><Relationship Id="rId15" Type="http://schemas.openxmlformats.org/officeDocument/2006/relationships/hyperlink" Target="https://youtu.be/9gqule9mSMM" TargetMode="External"/><Relationship Id="rId23" Type="http://schemas.openxmlformats.org/officeDocument/2006/relationships/hyperlink" Target="https://youtu.be/iU7EdbiLoHY" TargetMode="External"/><Relationship Id="rId28" Type="http://schemas.openxmlformats.org/officeDocument/2006/relationships/theme" Target="theme/theme1.xml"/><Relationship Id="rId10" Type="http://schemas.openxmlformats.org/officeDocument/2006/relationships/hyperlink" Target="https://youtu.be/buzc3N7PWc4" TargetMode="External"/><Relationship Id="rId19" Type="http://schemas.openxmlformats.org/officeDocument/2006/relationships/hyperlink" Target="http://www.secu-independants.fr/action-sociale" TargetMode="External"/><Relationship Id="rId4" Type="http://schemas.openxmlformats.org/officeDocument/2006/relationships/webSettings" Target="webSettings.xml"/><Relationship Id="rId9" Type="http://schemas.openxmlformats.org/officeDocument/2006/relationships/hyperlink" Target="https://www.urssaf.fr/portail/files/live/sites/urssaf/files/documents/DP-Demande-delais.pdf" TargetMode="External"/><Relationship Id="rId14" Type="http://schemas.openxmlformats.org/officeDocument/2006/relationships/hyperlink" Target="https://urstart-idf.fr/wp-content/uploads/2021/10/Employeurs_Les-services-de-lUrssaf-IDF.pdf" TargetMode="External"/><Relationship Id="rId22" Type="http://schemas.openxmlformats.org/officeDocument/2006/relationships/hyperlink" Target="https://youtu.be/cMrSW8AEyoE"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1055</Words>
  <Characters>5804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 Alexandra (Ile-de-France)</dc:creator>
  <cp:keywords/>
  <dc:description/>
  <cp:lastModifiedBy>SOW Alexandra (Ile-de-France)</cp:lastModifiedBy>
  <cp:revision>17</cp:revision>
  <cp:lastPrinted>2022-11-15T16:48:00Z</cp:lastPrinted>
  <dcterms:created xsi:type="dcterms:W3CDTF">2021-07-28T12:11:00Z</dcterms:created>
  <dcterms:modified xsi:type="dcterms:W3CDTF">2022-11-15T16:49:00Z</dcterms:modified>
</cp:coreProperties>
</file>